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65" w:rsidRPr="00CA3C65" w:rsidRDefault="00CA3C65" w:rsidP="00CA3C65">
      <w:pPr>
        <w:jc w:val="both"/>
      </w:pPr>
      <w:r w:rsidRPr="00CA3C65">
        <w:t xml:space="preserve">Главной темой второго дня научно-практической конференции «ГКО-2020. Новые горизонты. </w:t>
      </w:r>
      <w:proofErr w:type="spellStart"/>
      <w:r w:rsidRPr="00CA3C65">
        <w:t>Цифровизация</w:t>
      </w:r>
      <w:proofErr w:type="spellEnd"/>
      <w:r w:rsidRPr="00CA3C65">
        <w:t>» стало обсуждение видов специального программного обеспечения государственной кадастровой оценки, используемого государственными бюджетными учреждениями в разных субъектах РФ.</w:t>
      </w:r>
    </w:p>
    <w:p w:rsidR="00CA3C65" w:rsidRPr="00CA3C65" w:rsidRDefault="00CA3C65" w:rsidP="00CA3C65">
      <w:pPr>
        <w:jc w:val="both"/>
      </w:pPr>
      <w:r w:rsidRPr="00CA3C65">
        <w:t xml:space="preserve">С докладами об автоматизации процессов определения кадастровой стоимости выступили кандидат экономических наук, доцент кафедры геоинформатики, геодезии и кадастра Нижегородского архитектурно-строительного университета А.В. Пылаева, доктор экономических наук, профессор Финансового университета при Правительстве РФ Н.В. Волович, начальник отдела формирования и ведения инфраструктуры пространственных данных ГБУ республики Башкортостан А.Р. </w:t>
      </w:r>
      <w:proofErr w:type="spellStart"/>
      <w:r w:rsidRPr="00CA3C65">
        <w:t>Глазутдинов</w:t>
      </w:r>
      <w:proofErr w:type="spellEnd"/>
      <w:r w:rsidRPr="00CA3C65">
        <w:t>, директор ГБУ Рязанской области А.Ю. Ульянов, доктор технических наук, профессор Российской академии наук Зеленцов В.А.</w:t>
      </w:r>
    </w:p>
    <w:p w:rsidR="00CA3C65" w:rsidRPr="00CA3C65" w:rsidRDefault="00CA3C65" w:rsidP="00CA3C65">
      <w:pPr>
        <w:jc w:val="both"/>
      </w:pPr>
      <w:r w:rsidRPr="00CA3C65">
        <w:t>После выступления докладчиков участники конференции посетили практические секции для визуального знакомства с работой специального программного обеспечения ГБУ Ленинградской области «ЛенКадОценка» и СПб ГБУ «КАДАСТРОВАЯ ОЦЕНКА». Также гости конференции увидели демонстрационные полеты беспилотных летательных аппаратов повышенной дальности.</w:t>
      </w:r>
    </w:p>
    <w:p w:rsidR="00CA3C65" w:rsidRDefault="00CA3C65" w:rsidP="00CA3C65">
      <w:pPr>
        <w:jc w:val="both"/>
      </w:pPr>
      <w:r w:rsidRPr="00CA3C65">
        <w:t xml:space="preserve">Все участники конференции отметили высокий уровень организации и проведения данного мероприятия, а также актуальность поднятых вопросов, о чем можно судить в том числе по количеству просмотров трансляции мероприятия – за два дня проведения конференции общее число зрителей </w:t>
      </w:r>
      <w:proofErr w:type="gramStart"/>
      <w:r w:rsidRPr="00CA3C65">
        <w:t>он-</w:t>
      </w:r>
      <w:proofErr w:type="spellStart"/>
      <w:r w:rsidRPr="00CA3C65">
        <w:t>лайн</w:t>
      </w:r>
      <w:proofErr w:type="spellEnd"/>
      <w:proofErr w:type="gramEnd"/>
      <w:r w:rsidRPr="00CA3C65">
        <w:t xml:space="preserve"> трансляции достигло 3700 пользователей, а количество очно присутствующих зарегистрированных участников составило 260 человек.</w:t>
      </w:r>
    </w:p>
    <w:p w:rsidR="00CA3C65" w:rsidRPr="00CA3C65" w:rsidRDefault="00CA3C65" w:rsidP="00CA3C65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3963884"/>
            <wp:effectExtent l="0" t="0" r="3175" b="0"/>
            <wp:docPr id="1" name="Рисунок 1" descr="https://lenkadastr.ru/Files/image/dsc_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nkadastr.ru/Files/image/dsc_33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1EB9" w:rsidRPr="00CA3C65" w:rsidRDefault="00C11EB9" w:rsidP="00CA3C65">
      <w:pPr>
        <w:jc w:val="both"/>
      </w:pPr>
    </w:p>
    <w:sectPr w:rsidR="00C11EB9" w:rsidRPr="00CA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65"/>
    <w:rsid w:val="00C11EB9"/>
    <w:rsid w:val="00CA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D767"/>
  <w15:chartTrackingRefBased/>
  <w15:docId w15:val="{5188B4C5-F569-40FE-BC37-A1875295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Надежда Александровна</dc:creator>
  <cp:keywords/>
  <dc:description/>
  <cp:lastModifiedBy>Морозова Надежда Александровна</cp:lastModifiedBy>
  <cp:revision>1</cp:revision>
  <dcterms:created xsi:type="dcterms:W3CDTF">2021-01-20T11:19:00Z</dcterms:created>
  <dcterms:modified xsi:type="dcterms:W3CDTF">2021-01-20T11:20:00Z</dcterms:modified>
</cp:coreProperties>
</file>