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54CD2">
        <w:trPr>
          <w:trHeight w:hRule="exact" w:val="3031"/>
        </w:trPr>
        <w:tc>
          <w:tcPr>
            <w:tcW w:w="10716" w:type="dxa"/>
          </w:tcPr>
          <w:p w:rsidR="00654CD2" w:rsidRDefault="009E51B8">
            <w:pPr>
              <w:pStyle w:val="ConsPlusTitlePage"/>
            </w:pPr>
            <w:r>
              <w:rPr>
                <w:noProof/>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654CD2">
        <w:trPr>
          <w:trHeight w:hRule="exact" w:val="8335"/>
        </w:trPr>
        <w:tc>
          <w:tcPr>
            <w:tcW w:w="10716" w:type="dxa"/>
            <w:vAlign w:val="center"/>
          </w:tcPr>
          <w:p w:rsidR="00654CD2" w:rsidRDefault="00654CD2">
            <w:pPr>
              <w:pStyle w:val="ConsPlusTitlePage"/>
              <w:jc w:val="center"/>
              <w:rPr>
                <w:sz w:val="48"/>
                <w:szCs w:val="48"/>
              </w:rPr>
            </w:pPr>
            <w:r>
              <w:rPr>
                <w:sz w:val="48"/>
                <w:szCs w:val="48"/>
              </w:rPr>
              <w:t xml:space="preserve"> </w:t>
            </w:r>
            <w:bookmarkStart w:id="0" w:name="_GoBack"/>
            <w:r>
              <w:rPr>
                <w:sz w:val="48"/>
                <w:szCs w:val="48"/>
              </w:rPr>
              <w:t>Федеральный закон от 03.07.2016 N 237-ФЗ</w:t>
            </w:r>
            <w:r>
              <w:rPr>
                <w:sz w:val="48"/>
                <w:szCs w:val="48"/>
              </w:rPr>
              <w:br/>
              <w:t>(ред. от 29.07.2017)</w:t>
            </w:r>
            <w:r>
              <w:rPr>
                <w:sz w:val="48"/>
                <w:szCs w:val="48"/>
              </w:rPr>
              <w:br/>
              <w:t>"О государственной кадастровой оценке"</w:t>
            </w:r>
            <w:bookmarkEnd w:id="0"/>
          </w:p>
        </w:tc>
      </w:tr>
      <w:tr w:rsidR="00654CD2">
        <w:trPr>
          <w:trHeight w:hRule="exact" w:val="3031"/>
        </w:trPr>
        <w:tc>
          <w:tcPr>
            <w:tcW w:w="10716" w:type="dxa"/>
            <w:vAlign w:val="center"/>
          </w:tcPr>
          <w:p w:rsidR="00654CD2" w:rsidRDefault="00654CD2">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17.10.2017 </w:t>
            </w:r>
            <w:r>
              <w:rPr>
                <w:sz w:val="28"/>
                <w:szCs w:val="28"/>
              </w:rPr>
              <w:br/>
              <w:t> </w:t>
            </w:r>
          </w:p>
        </w:tc>
      </w:tr>
    </w:tbl>
    <w:p w:rsidR="00654CD2" w:rsidRDefault="00654CD2">
      <w:pPr>
        <w:widowControl w:val="0"/>
        <w:autoSpaceDE w:val="0"/>
        <w:autoSpaceDN w:val="0"/>
        <w:adjustRightInd w:val="0"/>
        <w:spacing w:after="0" w:line="240" w:lineRule="auto"/>
        <w:rPr>
          <w:rFonts w:ascii="Arial" w:hAnsi="Arial" w:cs="Arial"/>
          <w:sz w:val="24"/>
          <w:szCs w:val="24"/>
        </w:rPr>
        <w:sectPr w:rsidR="00654CD2">
          <w:pgSz w:w="11906" w:h="16838"/>
          <w:pgMar w:top="841" w:right="595" w:bottom="841" w:left="595" w:header="0" w:footer="0" w:gutter="0"/>
          <w:cols w:space="720"/>
          <w:noEndnote/>
        </w:sectPr>
      </w:pPr>
    </w:p>
    <w:p w:rsidR="00654CD2" w:rsidRDefault="00654CD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54CD2">
        <w:tc>
          <w:tcPr>
            <w:tcW w:w="5103" w:type="dxa"/>
          </w:tcPr>
          <w:p w:rsidR="00654CD2" w:rsidRDefault="00654CD2">
            <w:pPr>
              <w:pStyle w:val="ConsPlusNormal"/>
            </w:pPr>
            <w:r>
              <w:t>3 июля 2016 года</w:t>
            </w:r>
          </w:p>
        </w:tc>
        <w:tc>
          <w:tcPr>
            <w:tcW w:w="5103" w:type="dxa"/>
          </w:tcPr>
          <w:p w:rsidR="00654CD2" w:rsidRDefault="00654CD2">
            <w:pPr>
              <w:pStyle w:val="ConsPlusNormal"/>
              <w:jc w:val="right"/>
            </w:pPr>
            <w:r>
              <w:t>N 237-ФЗ</w:t>
            </w:r>
          </w:p>
        </w:tc>
      </w:tr>
    </w:tbl>
    <w:p w:rsidR="00654CD2" w:rsidRDefault="00654CD2">
      <w:pPr>
        <w:pStyle w:val="ConsPlusNormal"/>
        <w:pBdr>
          <w:top w:val="single" w:sz="6" w:space="0" w:color="auto"/>
        </w:pBdr>
        <w:spacing w:before="100" w:after="100"/>
        <w:jc w:val="both"/>
        <w:rPr>
          <w:sz w:val="2"/>
          <w:szCs w:val="2"/>
        </w:rPr>
      </w:pPr>
    </w:p>
    <w:p w:rsidR="00654CD2" w:rsidRDefault="00654CD2">
      <w:pPr>
        <w:pStyle w:val="ConsPlusNormal"/>
        <w:jc w:val="both"/>
      </w:pPr>
    </w:p>
    <w:p w:rsidR="00654CD2" w:rsidRDefault="00654CD2">
      <w:pPr>
        <w:pStyle w:val="ConsPlusTitle"/>
        <w:jc w:val="center"/>
      </w:pPr>
      <w:r>
        <w:t>РОССИЙСКАЯ ФЕДЕРАЦИЯ</w:t>
      </w:r>
    </w:p>
    <w:p w:rsidR="00654CD2" w:rsidRDefault="00654CD2">
      <w:pPr>
        <w:pStyle w:val="ConsPlusTitle"/>
        <w:jc w:val="center"/>
      </w:pPr>
    </w:p>
    <w:p w:rsidR="00654CD2" w:rsidRDefault="00654CD2">
      <w:pPr>
        <w:pStyle w:val="ConsPlusTitle"/>
        <w:jc w:val="center"/>
      </w:pPr>
      <w:r>
        <w:t>ФЕДЕРАЛЬНЫЙ ЗАКОН</w:t>
      </w:r>
    </w:p>
    <w:p w:rsidR="00654CD2" w:rsidRDefault="00654CD2">
      <w:pPr>
        <w:pStyle w:val="ConsPlusTitle"/>
        <w:jc w:val="center"/>
      </w:pPr>
    </w:p>
    <w:p w:rsidR="00654CD2" w:rsidRDefault="00654CD2">
      <w:pPr>
        <w:pStyle w:val="ConsPlusTitle"/>
        <w:jc w:val="center"/>
      </w:pPr>
      <w:r>
        <w:t>О ГОСУДАРСТВЕННОЙ КАДАСТРОВОЙ ОЦЕНКЕ</w:t>
      </w:r>
    </w:p>
    <w:p w:rsidR="00654CD2" w:rsidRDefault="00654CD2">
      <w:pPr>
        <w:pStyle w:val="ConsPlusNormal"/>
        <w:ind w:firstLine="540"/>
        <w:jc w:val="both"/>
      </w:pPr>
    </w:p>
    <w:p w:rsidR="00654CD2" w:rsidRDefault="00654CD2">
      <w:pPr>
        <w:pStyle w:val="ConsPlusNormal"/>
        <w:jc w:val="right"/>
      </w:pPr>
      <w:r>
        <w:t>Принят</w:t>
      </w:r>
    </w:p>
    <w:p w:rsidR="00654CD2" w:rsidRDefault="00654CD2">
      <w:pPr>
        <w:pStyle w:val="ConsPlusNormal"/>
        <w:jc w:val="right"/>
      </w:pPr>
      <w:r>
        <w:t>Государственной Думой</w:t>
      </w:r>
    </w:p>
    <w:p w:rsidR="00654CD2" w:rsidRDefault="00654CD2">
      <w:pPr>
        <w:pStyle w:val="ConsPlusNormal"/>
        <w:jc w:val="right"/>
      </w:pPr>
      <w:r>
        <w:t>22 июня 2016 года</w:t>
      </w:r>
    </w:p>
    <w:p w:rsidR="00654CD2" w:rsidRDefault="00654CD2">
      <w:pPr>
        <w:pStyle w:val="ConsPlusNormal"/>
        <w:jc w:val="right"/>
      </w:pPr>
    </w:p>
    <w:p w:rsidR="00654CD2" w:rsidRDefault="00654CD2">
      <w:pPr>
        <w:pStyle w:val="ConsPlusNormal"/>
        <w:jc w:val="right"/>
      </w:pPr>
      <w:r>
        <w:t>Одобрен</w:t>
      </w:r>
    </w:p>
    <w:p w:rsidR="00654CD2" w:rsidRDefault="00654CD2">
      <w:pPr>
        <w:pStyle w:val="ConsPlusNormal"/>
        <w:jc w:val="right"/>
      </w:pPr>
      <w:r>
        <w:t>Советом Федерации</w:t>
      </w:r>
    </w:p>
    <w:p w:rsidR="00654CD2" w:rsidRDefault="00654CD2">
      <w:pPr>
        <w:pStyle w:val="ConsPlusNormal"/>
        <w:jc w:val="right"/>
      </w:pPr>
      <w:r>
        <w:t>29 июня 2016 года</w:t>
      </w:r>
    </w:p>
    <w:p w:rsidR="00654CD2" w:rsidRDefault="00654CD2">
      <w:pPr>
        <w:pStyle w:val="ConsPlusNormal"/>
        <w:jc w:val="center"/>
      </w:pPr>
    </w:p>
    <w:p w:rsidR="00654CD2" w:rsidRDefault="00654CD2">
      <w:pPr>
        <w:pStyle w:val="ConsPlusNormal"/>
        <w:jc w:val="center"/>
      </w:pPr>
      <w:r>
        <w:t>Список изменяющих документов</w:t>
      </w:r>
    </w:p>
    <w:p w:rsidR="00654CD2" w:rsidRDefault="00654CD2">
      <w:pPr>
        <w:pStyle w:val="ConsPlusNormal"/>
        <w:jc w:val="center"/>
      </w:pPr>
      <w:r>
        <w:t>(в ред. Федерального закона от 29.07.2017 N 274-ФЗ)</w:t>
      </w:r>
    </w:p>
    <w:p w:rsidR="00654CD2" w:rsidRDefault="00654CD2">
      <w:pPr>
        <w:pStyle w:val="ConsPlusNormal"/>
        <w:jc w:val="center"/>
      </w:pPr>
    </w:p>
    <w:p w:rsidR="00654CD2" w:rsidRDefault="00654CD2">
      <w:pPr>
        <w:pStyle w:val="ConsPlusTitle"/>
        <w:ind w:firstLine="540"/>
        <w:jc w:val="both"/>
        <w:outlineLvl w:val="0"/>
      </w:pPr>
      <w:r>
        <w:t>Статья 1. Предмет регулирования настоящего Федерального закона</w:t>
      </w:r>
    </w:p>
    <w:p w:rsidR="00654CD2" w:rsidRDefault="00654CD2">
      <w:pPr>
        <w:pStyle w:val="ConsPlusNormal"/>
        <w:ind w:firstLine="540"/>
        <w:jc w:val="both"/>
      </w:pPr>
    </w:p>
    <w:p w:rsidR="00654CD2" w:rsidRDefault="00654CD2">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654CD2" w:rsidRDefault="00654CD2">
      <w:pPr>
        <w:pStyle w:val="ConsPlusNormal"/>
        <w:ind w:firstLine="540"/>
        <w:jc w:val="both"/>
      </w:pPr>
    </w:p>
    <w:p w:rsidR="00654CD2" w:rsidRDefault="00654CD2">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654CD2" w:rsidRDefault="00654CD2">
      <w:pPr>
        <w:pStyle w:val="ConsPlusNormal"/>
        <w:ind w:firstLine="540"/>
        <w:jc w:val="both"/>
      </w:pPr>
    </w:p>
    <w:p w:rsidR="00654CD2" w:rsidRDefault="00654CD2">
      <w:pPr>
        <w:pStyle w:val="ConsPlusTitle"/>
        <w:ind w:firstLine="540"/>
        <w:jc w:val="both"/>
        <w:outlineLvl w:val="0"/>
      </w:pPr>
      <w:r>
        <w:t>Статья 3. Основные понятия, используемые в настоящем Федеральном законе</w:t>
      </w:r>
    </w:p>
    <w:p w:rsidR="00654CD2" w:rsidRDefault="00654CD2">
      <w:pPr>
        <w:pStyle w:val="ConsPlusNormal"/>
        <w:ind w:firstLine="540"/>
        <w:jc w:val="both"/>
      </w:pPr>
    </w:p>
    <w:p w:rsidR="00654CD2" w:rsidRDefault="00654CD2">
      <w:pPr>
        <w:pStyle w:val="ConsPlusNormal"/>
        <w:ind w:firstLine="540"/>
        <w:jc w:val="both"/>
      </w:pPr>
      <w:r>
        <w:t>1. В настоящем Федеральном законе используются следующие основные понятия:</w:t>
      </w:r>
    </w:p>
    <w:p w:rsidR="00654CD2" w:rsidRDefault="00654CD2">
      <w:pPr>
        <w:pStyle w:val="ConsPlusNormal"/>
        <w:spacing w:before="200"/>
        <w:ind w:firstLine="540"/>
        <w:jc w:val="both"/>
      </w:pPr>
      <w:r>
        <w:t xml:space="preserve">1) государственная кадастровая оценка - совокупность установленных </w:t>
      </w:r>
      <w:hyperlink w:anchor="Par53" w:tooltip="3. Государственная кадастровая оценка включает в себя следующие процедуры:"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654CD2" w:rsidRDefault="00654CD2">
      <w:pPr>
        <w:pStyle w:val="ConsPlusNormal"/>
        <w:spacing w:before="200"/>
        <w:ind w:firstLine="540"/>
        <w:jc w:val="both"/>
      </w:pPr>
      <w:r>
        <w:t xml:space="preserve">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государственной кадастровой оценке или в соответствии со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w:t>
      </w:r>
      <w:hyperlink w:anchor="Par239" w:tooltip="Статья 20. Предоставление разъяснений, связанных с определением кадастровой стоимости" w:history="1">
        <w:r>
          <w:rPr>
            <w:color w:val="0000FF"/>
          </w:rPr>
          <w:t>20</w:t>
        </w:r>
      </w:hyperlink>
      <w:r>
        <w:t xml:space="preserve">, </w:t>
      </w:r>
      <w:hyperlink w:anchor="Par253"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или </w:t>
      </w:r>
      <w:hyperlink w:anchor="Par289"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w:t>
      </w:r>
    </w:p>
    <w:p w:rsidR="00654CD2" w:rsidRDefault="00654CD2">
      <w:pPr>
        <w:pStyle w:val="ConsPlusNormal"/>
        <w:spacing w:before="20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654CD2" w:rsidRDefault="00654CD2">
      <w:pPr>
        <w:pStyle w:val="ConsPlusNormal"/>
        <w:ind w:firstLine="540"/>
        <w:jc w:val="both"/>
      </w:pPr>
    </w:p>
    <w:p w:rsidR="00654CD2" w:rsidRDefault="00654CD2">
      <w:pPr>
        <w:pStyle w:val="ConsPlusTitle"/>
        <w:ind w:firstLine="540"/>
        <w:jc w:val="both"/>
        <w:outlineLvl w:val="0"/>
      </w:pPr>
      <w:r>
        <w:t>Статья 4. Принципы проведения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654CD2" w:rsidRDefault="00654CD2">
      <w:pPr>
        <w:pStyle w:val="ConsPlusNormal"/>
        <w:ind w:firstLine="540"/>
        <w:jc w:val="both"/>
      </w:pPr>
    </w:p>
    <w:p w:rsidR="00654CD2" w:rsidRDefault="00654CD2">
      <w:pPr>
        <w:pStyle w:val="ConsPlusTitle"/>
        <w:ind w:firstLine="540"/>
        <w:jc w:val="both"/>
        <w:outlineLvl w:val="0"/>
      </w:pPr>
      <w:r>
        <w:lastRenderedPageBreak/>
        <w:t>Статья 5. Регулирование в сфере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654CD2" w:rsidRDefault="00654CD2">
      <w:pPr>
        <w:pStyle w:val="ConsPlusNormal"/>
        <w:spacing w:before="200"/>
        <w:ind w:firstLine="540"/>
        <w:jc w:val="both"/>
      </w:pPr>
      <w:r>
        <w:t>1) выработку государственной политики в сфере государственной кадастровой оценки;</w:t>
      </w:r>
    </w:p>
    <w:p w:rsidR="00654CD2" w:rsidRDefault="00654CD2">
      <w:pPr>
        <w:pStyle w:val="ConsPlusNormal"/>
        <w:spacing w:before="200"/>
        <w:ind w:firstLine="540"/>
        <w:jc w:val="both"/>
      </w:pPr>
      <w:r>
        <w:t>2) нормативно-правовое регулирование в сфере государственной кадастровой оценки;</w:t>
      </w:r>
    </w:p>
    <w:p w:rsidR="00654CD2" w:rsidRDefault="00654CD2">
      <w:pPr>
        <w:pStyle w:val="ConsPlusNormal"/>
        <w:spacing w:before="200"/>
        <w:ind w:firstLine="540"/>
        <w:jc w:val="both"/>
      </w:pPr>
      <w:r>
        <w:t>3) разработку и утверждение методических указаний о государственной кадастровой оценке, внесение изменений в методические указания о государственной кадастровой оценке;</w:t>
      </w:r>
    </w:p>
    <w:p w:rsidR="00654CD2" w:rsidRDefault="00654CD2">
      <w:pPr>
        <w:pStyle w:val="ConsPlusNormal"/>
        <w:spacing w:before="200"/>
        <w:ind w:firstLine="540"/>
        <w:jc w:val="both"/>
      </w:pPr>
      <w:r>
        <w:t>4) иные функции, предусмотренные настоящим Федеральным законом.</w:t>
      </w:r>
    </w:p>
    <w:p w:rsidR="00654CD2" w:rsidRDefault="00654CD2">
      <w:pPr>
        <w:pStyle w:val="ConsPlusNormal"/>
        <w:ind w:firstLine="540"/>
        <w:jc w:val="both"/>
      </w:pPr>
    </w:p>
    <w:p w:rsidR="00654CD2" w:rsidRDefault="00654CD2">
      <w:pPr>
        <w:pStyle w:val="ConsPlusTitle"/>
        <w:ind w:firstLine="540"/>
        <w:jc w:val="both"/>
        <w:outlineLvl w:val="0"/>
      </w:pPr>
      <w:r>
        <w:t>Статья 6. Порядок проведения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654CD2" w:rsidRDefault="00654CD2">
      <w:pPr>
        <w:pStyle w:val="ConsPlusNormal"/>
        <w:spacing w:before="20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654CD2" w:rsidRDefault="00654CD2">
      <w:pPr>
        <w:pStyle w:val="ConsPlusNormal"/>
        <w:spacing w:before="200"/>
        <w:ind w:firstLine="540"/>
        <w:jc w:val="both"/>
      </w:pPr>
      <w:bookmarkStart w:id="1" w:name="Par53"/>
      <w:bookmarkEnd w:id="1"/>
      <w:r>
        <w:t>3. Государственная кадастровая оценка включает в себя следующие процедуры:</w:t>
      </w:r>
    </w:p>
    <w:p w:rsidR="00654CD2" w:rsidRDefault="00654CD2">
      <w:pPr>
        <w:pStyle w:val="ConsPlusNormal"/>
        <w:spacing w:before="200"/>
        <w:ind w:firstLine="540"/>
        <w:jc w:val="both"/>
      </w:pPr>
      <w:r>
        <w:t>1) принятие решения о проведении государственной кадастровой оценки;</w:t>
      </w:r>
    </w:p>
    <w:p w:rsidR="00654CD2" w:rsidRDefault="00654CD2">
      <w:pPr>
        <w:pStyle w:val="ConsPlusNormal"/>
        <w:spacing w:before="200"/>
        <w:ind w:firstLine="540"/>
        <w:jc w:val="both"/>
      </w:pPr>
      <w:r>
        <w:t>2) определение кадастровой стоимости и составление отчета об итогах государственной кадастровой оценки (далее - отчет);</w:t>
      </w:r>
    </w:p>
    <w:p w:rsidR="00654CD2" w:rsidRDefault="00654CD2">
      <w:pPr>
        <w:pStyle w:val="ConsPlusNormal"/>
        <w:spacing w:before="200"/>
        <w:ind w:firstLine="540"/>
        <w:jc w:val="both"/>
      </w:pPr>
      <w:r>
        <w:t>3) утверждение результатов определения кадастровой стоимости.</w:t>
      </w:r>
    </w:p>
    <w:p w:rsidR="00654CD2" w:rsidRDefault="00654CD2">
      <w:pPr>
        <w:pStyle w:val="ConsPlusNormal"/>
        <w:spacing w:before="200"/>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654CD2" w:rsidRDefault="00654CD2">
      <w:pPr>
        <w:pStyle w:val="ConsPlusNormal"/>
        <w:ind w:firstLine="540"/>
        <w:jc w:val="both"/>
      </w:pPr>
    </w:p>
    <w:p w:rsidR="00654CD2" w:rsidRDefault="00654CD2">
      <w:pPr>
        <w:pStyle w:val="ConsPlusTitle"/>
        <w:ind w:firstLine="540"/>
        <w:jc w:val="both"/>
        <w:outlineLvl w:val="0"/>
      </w:pPr>
      <w:r>
        <w:t>Статья 7. Полномочия бюджетных учреждений, связанные с определением кадастровой стоимости</w:t>
      </w:r>
    </w:p>
    <w:p w:rsidR="00654CD2" w:rsidRDefault="00654CD2">
      <w:pPr>
        <w:pStyle w:val="ConsPlusNormal"/>
        <w:ind w:firstLine="540"/>
        <w:jc w:val="both"/>
      </w:pPr>
    </w:p>
    <w:p w:rsidR="00654CD2" w:rsidRDefault="00654CD2">
      <w:pPr>
        <w:pStyle w:val="ConsPlusNormal"/>
        <w:ind w:firstLine="540"/>
        <w:jc w:val="both"/>
      </w:pPr>
      <w:r>
        <w:t>1. Полномочиями бюджетных учреждений, связанными с определением кадастровой стоимости, являются:</w:t>
      </w:r>
    </w:p>
    <w:p w:rsidR="00654CD2" w:rsidRDefault="00654CD2">
      <w:pPr>
        <w:pStyle w:val="ConsPlusNormal"/>
        <w:spacing w:before="200"/>
        <w:ind w:firstLine="540"/>
        <w:jc w:val="both"/>
      </w:pPr>
      <w:r>
        <w:t>1) определение кадастровой стоимости при проведении государственной кадастровой оценки;</w:t>
      </w:r>
    </w:p>
    <w:p w:rsidR="00654CD2" w:rsidRDefault="00654CD2">
      <w:pPr>
        <w:pStyle w:val="ConsPlusNormal"/>
        <w:spacing w:before="20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654CD2" w:rsidRDefault="00654CD2">
      <w:pPr>
        <w:pStyle w:val="ConsPlusNormal"/>
        <w:spacing w:before="200"/>
        <w:ind w:firstLine="540"/>
        <w:jc w:val="both"/>
      </w:pPr>
      <w:r>
        <w:t>3) предоставление разъяснений, связанных с определением кадастровой стоимости;</w:t>
      </w:r>
    </w:p>
    <w:p w:rsidR="00654CD2" w:rsidRDefault="00654CD2">
      <w:pPr>
        <w:pStyle w:val="ConsPlusNormal"/>
        <w:spacing w:before="200"/>
        <w:ind w:firstLine="540"/>
        <w:jc w:val="both"/>
      </w:pPr>
      <w:r>
        <w:t xml:space="preserve">4) рассмотрение обращений об исправлении ошибок, допущенных при определении кадастровой </w:t>
      </w:r>
      <w:r>
        <w:lastRenderedPageBreak/>
        <w:t>стоимости;</w:t>
      </w:r>
    </w:p>
    <w:p w:rsidR="00654CD2" w:rsidRDefault="00654CD2">
      <w:pPr>
        <w:pStyle w:val="ConsPlusNormal"/>
        <w:spacing w:before="200"/>
        <w:ind w:firstLine="540"/>
        <w:jc w:val="both"/>
      </w:pPr>
      <w:bookmarkStart w:id="2" w:name="Par66"/>
      <w:bookmarkEnd w:id="2"/>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654CD2" w:rsidRDefault="00654CD2">
      <w:pPr>
        <w:pStyle w:val="ConsPlusNormal"/>
        <w:spacing w:before="200"/>
        <w:ind w:firstLine="540"/>
        <w:jc w:val="both"/>
      </w:pPr>
      <w:r>
        <w:t>6) иные полномочия, предусмотренные настоящим Федеральным законом.</w:t>
      </w:r>
    </w:p>
    <w:p w:rsidR="00654CD2" w:rsidRDefault="00654CD2">
      <w:pPr>
        <w:pStyle w:val="ConsPlusNormal"/>
        <w:spacing w:before="200"/>
        <w:ind w:firstLine="540"/>
        <w:jc w:val="both"/>
      </w:pPr>
      <w:r>
        <w:t>2. Государственное бюджетное учреждение не вправе заключать договоры на проведение оценки в качестве исполнителя в соответствии с законодательством Российской Федерации об оценочной деятельности.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рыночной стоимости для целей оспаривания кадастровой стоимости.</w:t>
      </w:r>
    </w:p>
    <w:p w:rsidR="00654CD2" w:rsidRDefault="00654CD2">
      <w:pPr>
        <w:pStyle w:val="ConsPlusNormal"/>
        <w:spacing w:before="200"/>
        <w:ind w:firstLine="540"/>
        <w:jc w:val="both"/>
      </w:pPr>
      <w:r>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654CD2" w:rsidRDefault="00654CD2">
      <w:pPr>
        <w:pStyle w:val="ConsPlusNormal"/>
        <w:spacing w:before="200"/>
        <w:ind w:firstLine="540"/>
        <w:jc w:val="both"/>
      </w:pPr>
      <w:r>
        <w:t>4. Убытки, причиненные в результате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654CD2" w:rsidRDefault="00654CD2">
      <w:pPr>
        <w:pStyle w:val="ConsPlusNormal"/>
        <w:spacing w:before="200"/>
        <w:ind w:firstLine="540"/>
        <w:jc w:val="both"/>
      </w:pPr>
      <w:r>
        <w:t>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законодательством.</w:t>
      </w:r>
    </w:p>
    <w:p w:rsidR="00654CD2" w:rsidRDefault="00654CD2">
      <w:pPr>
        <w:pStyle w:val="ConsPlusNormal"/>
        <w:ind w:firstLine="540"/>
        <w:jc w:val="both"/>
      </w:pPr>
    </w:p>
    <w:p w:rsidR="00654CD2" w:rsidRDefault="00654CD2">
      <w:pPr>
        <w:pStyle w:val="ConsPlusTitle"/>
        <w:ind w:firstLine="540"/>
        <w:jc w:val="both"/>
        <w:outlineLvl w:val="0"/>
      </w:pPr>
      <w:r>
        <w:t>Статья 8. Обязанности бюджетного учреждения</w:t>
      </w:r>
    </w:p>
    <w:p w:rsidR="00654CD2" w:rsidRDefault="00654CD2">
      <w:pPr>
        <w:pStyle w:val="ConsPlusNormal"/>
        <w:ind w:firstLine="540"/>
        <w:jc w:val="both"/>
      </w:pPr>
    </w:p>
    <w:p w:rsidR="00654CD2" w:rsidRDefault="00654CD2">
      <w:pPr>
        <w:pStyle w:val="ConsPlusNormal"/>
        <w:ind w:firstLine="540"/>
        <w:jc w:val="both"/>
      </w:pPr>
      <w:r>
        <w:t>Бюджетное учреждение обязано:</w:t>
      </w:r>
    </w:p>
    <w:p w:rsidR="00654CD2" w:rsidRDefault="00654CD2">
      <w:pPr>
        <w:pStyle w:val="ConsPlusNormal"/>
        <w:spacing w:before="20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654CD2" w:rsidRDefault="00654CD2">
      <w:pPr>
        <w:pStyle w:val="ConsPlusNormal"/>
        <w:spacing w:before="200"/>
        <w:ind w:firstLine="540"/>
        <w:jc w:val="both"/>
      </w:pPr>
      <w:r>
        <w:t>2) исследовать документацию, необходимую для определения кадастровой стоимости;</w:t>
      </w:r>
    </w:p>
    <w:p w:rsidR="00654CD2" w:rsidRDefault="00654CD2">
      <w:pPr>
        <w:pStyle w:val="ConsPlusNormal"/>
        <w:spacing w:before="200"/>
        <w:ind w:firstLine="540"/>
        <w:jc w:val="both"/>
      </w:pPr>
      <w:r>
        <w:t>3) хранить копии отчетов и документов, формируемых в ходе определения кадастровой стоимости, на бумажном носителе и на электронном носителе в форме электронных документов;</w:t>
      </w:r>
    </w:p>
    <w:p w:rsidR="00654CD2" w:rsidRDefault="00654CD2">
      <w:pPr>
        <w:pStyle w:val="ConsPlusNormal"/>
        <w:spacing w:before="20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654CD2" w:rsidRDefault="00654CD2">
      <w:pPr>
        <w:pStyle w:val="ConsPlusNormal"/>
        <w:spacing w:before="20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654CD2" w:rsidRDefault="00654CD2">
      <w:pPr>
        <w:pStyle w:val="ConsPlusNormal"/>
        <w:spacing w:before="20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654CD2" w:rsidRDefault="00654CD2">
      <w:pPr>
        <w:pStyle w:val="ConsPlusNormal"/>
        <w:spacing w:before="200"/>
        <w:ind w:firstLine="540"/>
        <w:jc w:val="both"/>
      </w:pPr>
      <w:r>
        <w:t xml:space="preserve">7) представлять ежеквартально в орган регистрации прав информацию о данных рынка недвижимости, полученную в соответствии с </w:t>
      </w:r>
      <w:hyperlink w:anchor="Par66" w:tooltip="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 w:history="1">
        <w:r>
          <w:rPr>
            <w:color w:val="0000FF"/>
          </w:rPr>
          <w:t>пунктом 5 части 1 статьи 7</w:t>
        </w:r>
      </w:hyperlink>
      <w:r>
        <w:t xml:space="preserve"> настоящего Федерального закона;</w:t>
      </w:r>
    </w:p>
    <w:p w:rsidR="00654CD2" w:rsidRDefault="00654CD2">
      <w:pPr>
        <w:pStyle w:val="ConsPlusNormal"/>
        <w:spacing w:before="200"/>
        <w:ind w:firstLine="540"/>
        <w:jc w:val="both"/>
      </w:pPr>
      <w:r>
        <w:t>8) исполнять иные обязанности, предусмотренные настоящим Федеральным законом.</w:t>
      </w:r>
    </w:p>
    <w:p w:rsidR="00654CD2" w:rsidRDefault="00654CD2">
      <w:pPr>
        <w:pStyle w:val="ConsPlusNormal"/>
        <w:ind w:firstLine="540"/>
        <w:jc w:val="both"/>
      </w:pPr>
    </w:p>
    <w:p w:rsidR="00654CD2" w:rsidRDefault="00654CD2">
      <w:pPr>
        <w:pStyle w:val="ConsPlusTitle"/>
        <w:ind w:firstLine="540"/>
        <w:jc w:val="both"/>
        <w:outlineLvl w:val="0"/>
      </w:pPr>
      <w:r>
        <w:t>Статья 9. Федеральный государственный надзор за проведением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 xml:space="preserve">1. Под федеральным государственным надзором за проведением государственной кадастровой </w:t>
      </w:r>
      <w:r>
        <w:lastRenderedPageBreak/>
        <w:t xml:space="preserve">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 проведения проверок в порядке, предусмотренном </w:t>
      </w:r>
      <w:hyperlink w:anchor="Par94" w:tooltip="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 w:history="1">
        <w:r>
          <w:rPr>
            <w:color w:val="0000FF"/>
          </w:rPr>
          <w:t>частями 5</w:t>
        </w:r>
      </w:hyperlink>
      <w:r>
        <w:t xml:space="preserve"> и </w:t>
      </w:r>
      <w:hyperlink w:anchor="Par95" w:tooltip="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учетом особенностей, установленных настоящим Федеральным законом." w:history="1">
        <w:r>
          <w:rPr>
            <w:color w:val="0000FF"/>
          </w:rPr>
          <w:t>6</w:t>
        </w:r>
      </w:hyperlink>
      <w:r>
        <w:t xml:space="preserve"> настоящей статьи, а также принятие предусмотренных настоящим Федеральным законом мер по пресечению и (или) устранению выявленных нарушений.</w:t>
      </w:r>
    </w:p>
    <w:p w:rsidR="00654CD2" w:rsidRDefault="00654CD2">
      <w:pPr>
        <w:pStyle w:val="ConsPlusNormal"/>
        <w:spacing w:before="20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654CD2" w:rsidRDefault="00654CD2">
      <w:pPr>
        <w:pStyle w:val="ConsPlusNormal"/>
        <w:spacing w:before="200"/>
        <w:ind w:firstLine="540"/>
        <w:jc w:val="both"/>
      </w:pPr>
      <w:r>
        <w:t>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форма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4. Орган регистрации прав имеет право:</w:t>
      </w:r>
    </w:p>
    <w:p w:rsidR="00654CD2" w:rsidRDefault="00654CD2">
      <w:pPr>
        <w:pStyle w:val="ConsPlusNormal"/>
        <w:spacing w:before="200"/>
        <w:ind w:firstLine="540"/>
        <w:jc w:val="both"/>
      </w:pPr>
      <w:r>
        <w:t>1) запрашивать и получать документы и материалы, необходимые для проведения проверки;</w:t>
      </w:r>
    </w:p>
    <w:p w:rsidR="00654CD2" w:rsidRDefault="00654CD2">
      <w:pPr>
        <w:pStyle w:val="ConsPlusNormal"/>
        <w:spacing w:before="20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654CD2" w:rsidRDefault="00654CD2">
      <w:pPr>
        <w:pStyle w:val="ConsPlusNormal"/>
        <w:spacing w:before="200"/>
        <w:ind w:firstLine="540"/>
        <w:jc w:val="both"/>
      </w:pPr>
      <w:r>
        <w:t>3) осуществлять иные предусмотренные федеральными законами права.</w:t>
      </w:r>
    </w:p>
    <w:p w:rsidR="00654CD2" w:rsidRDefault="00654CD2">
      <w:pPr>
        <w:pStyle w:val="ConsPlusNormal"/>
        <w:spacing w:before="200"/>
        <w:ind w:firstLine="540"/>
        <w:jc w:val="both"/>
      </w:pPr>
      <w:bookmarkStart w:id="3" w:name="Par94"/>
      <w:bookmarkEnd w:id="3"/>
      <w:r>
        <w:t>5. Федеральный государственный надзор за проведением государственной кадастровой оценки осуществляется в порядке,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w:t>
      </w:r>
    </w:p>
    <w:p w:rsidR="00654CD2" w:rsidRDefault="00654CD2">
      <w:pPr>
        <w:pStyle w:val="ConsPlusNormal"/>
        <w:spacing w:before="200"/>
        <w:ind w:firstLine="540"/>
        <w:jc w:val="both"/>
      </w:pPr>
      <w:bookmarkStart w:id="4" w:name="Par95"/>
      <w:bookmarkEnd w:id="4"/>
      <w:r>
        <w:t>6.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54CD2" w:rsidRDefault="00654CD2">
      <w:pPr>
        <w:pStyle w:val="ConsPlusNormal"/>
        <w:ind w:firstLine="540"/>
        <w:jc w:val="both"/>
      </w:pPr>
    </w:p>
    <w:p w:rsidR="00654CD2" w:rsidRDefault="00654CD2">
      <w:pPr>
        <w:pStyle w:val="ConsPlusTitle"/>
        <w:ind w:firstLine="540"/>
        <w:jc w:val="both"/>
        <w:outlineLvl w:val="0"/>
      </w:pPr>
      <w:r>
        <w:t>Статья 10. Основные требования к работникам бюджетного учреждения</w:t>
      </w:r>
    </w:p>
    <w:p w:rsidR="00654CD2" w:rsidRDefault="00654CD2">
      <w:pPr>
        <w:pStyle w:val="ConsPlusNormal"/>
        <w:ind w:firstLine="540"/>
        <w:jc w:val="both"/>
      </w:pPr>
    </w:p>
    <w:p w:rsidR="00654CD2" w:rsidRDefault="00654CD2">
      <w:pPr>
        <w:pStyle w:val="ConsPlusNormal"/>
        <w:ind w:firstLine="540"/>
        <w:jc w:val="both"/>
      </w:pPr>
      <w:bookmarkStart w:id="5" w:name="Par99"/>
      <w:bookmarkEnd w:id="5"/>
      <w:r>
        <w:t>1. Работники бюджетного учреждения, привлекаемые к определению кадастровой стоимости, должны отвечать следующим требованиям:</w:t>
      </w:r>
    </w:p>
    <w:p w:rsidR="00654CD2" w:rsidRDefault="00654CD2">
      <w:pPr>
        <w:pStyle w:val="ConsPlusNormal"/>
        <w:spacing w:before="200"/>
        <w:ind w:firstLine="540"/>
        <w:jc w:val="both"/>
      </w:pPr>
      <w: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654CD2" w:rsidRDefault="00654CD2">
      <w:pPr>
        <w:pStyle w:val="ConsPlusNormal"/>
        <w:spacing w:before="20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ar99" w:tooltip="1. Работники бюджетного учреждения, привлекаемые к определению кадастровой стоимости, должны отвечать следующим требованиям:" w:history="1">
        <w:r>
          <w:rPr>
            <w:color w:val="0000FF"/>
          </w:rPr>
          <w:t>частью 1</w:t>
        </w:r>
      </w:hyperlink>
      <w:r>
        <w:t xml:space="preserve"> настоящей статьи, а также отвечать одному из следующих основных требований:</w:t>
      </w:r>
    </w:p>
    <w:p w:rsidR="00654CD2" w:rsidRDefault="00654CD2">
      <w:pPr>
        <w:pStyle w:val="ConsPlusNormal"/>
        <w:spacing w:before="200"/>
        <w:ind w:firstLine="540"/>
        <w:jc w:val="both"/>
      </w:pPr>
      <w:r>
        <w:t xml:space="preserve">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w:t>
      </w:r>
      <w:r>
        <w:lastRenderedPageBreak/>
        <w:t>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654CD2" w:rsidRDefault="00654CD2">
      <w:pPr>
        <w:pStyle w:val="ConsPlusNormal"/>
        <w:spacing w:before="200"/>
        <w:ind w:firstLine="540"/>
        <w:jc w:val="both"/>
      </w:pPr>
      <w:r>
        <w:t>2) иметь опыт работы в бюджетном учреждении, связанный с определением кадастровой стоимости, не менее трех лет.</w:t>
      </w:r>
    </w:p>
    <w:p w:rsidR="00654CD2" w:rsidRDefault="00654CD2">
      <w:pPr>
        <w:pStyle w:val="ConsPlusNormal"/>
        <w:spacing w:before="200"/>
        <w:ind w:firstLine="540"/>
        <w:jc w:val="both"/>
      </w:pPr>
      <w: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654CD2" w:rsidRDefault="00654CD2">
      <w:pPr>
        <w:pStyle w:val="ConsPlusNormal"/>
        <w:ind w:firstLine="540"/>
        <w:jc w:val="both"/>
      </w:pPr>
    </w:p>
    <w:p w:rsidR="00654CD2" w:rsidRDefault="00654CD2">
      <w:pPr>
        <w:pStyle w:val="ConsPlusTitle"/>
        <w:ind w:firstLine="540"/>
        <w:jc w:val="both"/>
        <w:outlineLvl w:val="0"/>
      </w:pPr>
      <w:bookmarkStart w:id="6" w:name="Par108"/>
      <w:bookmarkEnd w:id="6"/>
      <w:r>
        <w:t>Статья 11. Принятие решения о проведении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bookmarkStart w:id="7" w:name="Par110"/>
      <w:bookmarkEnd w:id="7"/>
      <w:r>
        <w:t>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rsidR="00654CD2" w:rsidRDefault="00654CD2">
      <w:pPr>
        <w:pStyle w:val="ConsPlusNormal"/>
        <w:spacing w:before="200"/>
        <w:ind w:firstLine="540"/>
        <w:jc w:val="both"/>
      </w:pPr>
      <w:r>
        <w:t>2. Для целей установления периодичности проведения государственной кадастровой оценки не учитывается проведение внеочередной государственной кадастровой оценки.</w:t>
      </w:r>
    </w:p>
    <w:p w:rsidR="00654CD2" w:rsidRDefault="00654CD2">
      <w:pPr>
        <w:pStyle w:val="ConsPlusNormal"/>
        <w:spacing w:before="200"/>
        <w:ind w:firstLine="540"/>
        <w:jc w:val="both"/>
      </w:pPr>
      <w:r>
        <w:t>3. Решение уполномоченного органа субъекта Российской Федерации о проведении государственной кадастровой оценки должно содержать следующие сведения:</w:t>
      </w:r>
    </w:p>
    <w:p w:rsidR="00654CD2" w:rsidRDefault="00654CD2">
      <w:pPr>
        <w:pStyle w:val="ConsPlusNormal"/>
        <w:spacing w:before="200"/>
        <w:ind w:firstLine="540"/>
        <w:jc w:val="both"/>
      </w:pPr>
      <w:r>
        <w:t>1) год проведения работ по определению кадастровой стоимости;</w:t>
      </w:r>
    </w:p>
    <w:p w:rsidR="00654CD2" w:rsidRDefault="00654CD2">
      <w:pPr>
        <w:pStyle w:val="ConsPlusNormal"/>
        <w:spacing w:before="200"/>
        <w:ind w:firstLine="540"/>
        <w:jc w:val="both"/>
      </w:pPr>
      <w:r>
        <w:t>2) вид или виды объектов недвижимости, в отношении которых принято решение о проведении государственной кадастровой оценки;</w:t>
      </w:r>
    </w:p>
    <w:p w:rsidR="00654CD2" w:rsidRDefault="00654CD2">
      <w:pPr>
        <w:pStyle w:val="ConsPlusNormal"/>
        <w:spacing w:before="200"/>
        <w:ind w:firstLine="540"/>
        <w:jc w:val="both"/>
      </w:pPr>
      <w:r>
        <w:t>3) категория (категории) земель в случае, если объектами недвижимости, подлежащими государственной кадастровой оценке, являются земельные участки;</w:t>
      </w:r>
    </w:p>
    <w:p w:rsidR="00654CD2" w:rsidRDefault="00654CD2">
      <w:pPr>
        <w:pStyle w:val="ConsPlusNormal"/>
        <w:spacing w:before="200"/>
        <w:ind w:firstLine="540"/>
        <w:jc w:val="both"/>
      </w:pPr>
      <w:r>
        <w:t>4) 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654CD2" w:rsidRDefault="00654CD2">
      <w:pPr>
        <w:pStyle w:val="ConsPlusNormal"/>
        <w:spacing w:before="200"/>
        <w:ind w:firstLine="540"/>
        <w:jc w:val="both"/>
      </w:pPr>
      <w:r>
        <w:t xml:space="preserve">4. Государственная кадастровая оценка может быть проведена одновременно в отношении всех видов объектов недвижимости, а также всех категорий земель, расположенных на территории субъекта Российской Федерации, в случае принятия соответствующего решения при условии соблюдения установленной </w:t>
      </w:r>
      <w:hyperlink w:anchor="Par110" w:tooltip="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 w:history="1">
        <w:r>
          <w:rPr>
            <w:color w:val="0000FF"/>
          </w:rPr>
          <w:t>частью 1</w:t>
        </w:r>
      </w:hyperlink>
      <w:r>
        <w:t xml:space="preserve"> настоящей статьи периодичности проведения государственной кадастровой оценки.</w:t>
      </w:r>
    </w:p>
    <w:p w:rsidR="00654CD2" w:rsidRDefault="00654CD2">
      <w:pPr>
        <w:pStyle w:val="ConsPlusNormal"/>
        <w:spacing w:before="200"/>
        <w:ind w:firstLine="540"/>
        <w:jc w:val="both"/>
      </w:pPr>
      <w:r>
        <w:t>5.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деклараций о характеристиках объектов недвижимости путем:</w:t>
      </w:r>
    </w:p>
    <w:p w:rsidR="00654CD2" w:rsidRDefault="00654CD2">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654CD2" w:rsidRDefault="00654CD2">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654CD2" w:rsidRDefault="00654CD2">
      <w:pPr>
        <w:pStyle w:val="ConsPlusNormal"/>
        <w:spacing w:before="200"/>
        <w:ind w:firstLine="540"/>
        <w:jc w:val="both"/>
      </w:pPr>
      <w:r>
        <w:t>3) размещения извещения на своих информационных щитах;</w:t>
      </w:r>
    </w:p>
    <w:p w:rsidR="00654CD2" w:rsidRDefault="00654CD2">
      <w:pPr>
        <w:pStyle w:val="ConsPlusNormal"/>
        <w:spacing w:before="200"/>
        <w:ind w:firstLine="540"/>
        <w:jc w:val="both"/>
      </w:pPr>
      <w:r>
        <w:lastRenderedPageBreak/>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654CD2" w:rsidRDefault="00654CD2">
      <w:pPr>
        <w:pStyle w:val="ConsPlusNormal"/>
        <w:spacing w:before="200"/>
        <w:ind w:firstLine="540"/>
        <w:jc w:val="both"/>
      </w:pPr>
      <w:r>
        <w:t>5) направления копии решения о проведении государственной кадастровой оценки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654CD2" w:rsidRDefault="00654CD2">
      <w:pPr>
        <w:pStyle w:val="ConsPlusNormal"/>
        <w:ind w:firstLine="540"/>
        <w:jc w:val="both"/>
      </w:pPr>
    </w:p>
    <w:p w:rsidR="00654CD2" w:rsidRDefault="00654CD2">
      <w:pPr>
        <w:pStyle w:val="ConsPlusTitle"/>
        <w:ind w:firstLine="540"/>
        <w:jc w:val="both"/>
        <w:outlineLvl w:val="0"/>
      </w:pPr>
      <w:r>
        <w:t>Статья 12. Подготовка к проведению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Подготовка к проведению государственной кадастровой оценки осуществляется до 1 января года определения кадастровой стоимости.</w:t>
      </w:r>
    </w:p>
    <w:p w:rsidR="00654CD2" w:rsidRDefault="00654CD2">
      <w:pPr>
        <w:pStyle w:val="ConsPlusNormal"/>
        <w:spacing w:before="200"/>
        <w:ind w:firstLine="540"/>
        <w:jc w:val="both"/>
      </w:pPr>
      <w:r>
        <w:t>2. Сбор и обработка информации, необходимой для определения кадастровой стоимости, осуществляются бюджетным учреждением в соответствии с методическими указаниями о государственной кадастровой оценке.</w:t>
      </w:r>
    </w:p>
    <w:p w:rsidR="00654CD2" w:rsidRDefault="00654CD2">
      <w:pPr>
        <w:pStyle w:val="ConsPlusNormal"/>
        <w:spacing w:before="20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w:t>
      </w:r>
    </w:p>
    <w:p w:rsidR="00654CD2" w:rsidRDefault="00654CD2">
      <w:pPr>
        <w:pStyle w:val="ConsPlusNormal"/>
        <w:spacing w:before="200"/>
        <w:ind w:firstLine="540"/>
        <w:jc w:val="both"/>
      </w:pPr>
      <w: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5. В рамках подготовки к определению кадастровой стоимости бюджетным учреждением осуществляются в том числе сбор, обработка и учет информации об объектах недвижимости, кадастровая стоимость которых была оспорена в установленном порядке.</w:t>
      </w:r>
    </w:p>
    <w:p w:rsidR="00654CD2" w:rsidRDefault="00654CD2">
      <w:pPr>
        <w:pStyle w:val="ConsPlusNormal"/>
        <w:spacing w:before="200"/>
        <w:ind w:firstLine="540"/>
        <w:jc w:val="both"/>
      </w:pPr>
      <w:r>
        <w:t>6.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654CD2" w:rsidRDefault="00654CD2">
      <w:pPr>
        <w:pStyle w:val="ConsPlusNormal"/>
        <w:spacing w:before="200"/>
        <w:ind w:firstLine="540"/>
        <w:jc w:val="both"/>
      </w:pPr>
      <w: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654CD2" w:rsidRDefault="00654CD2">
      <w:pPr>
        <w:pStyle w:val="ConsPlusNormal"/>
        <w:ind w:firstLine="540"/>
        <w:jc w:val="both"/>
      </w:pPr>
    </w:p>
    <w:p w:rsidR="00654CD2" w:rsidRDefault="00654CD2">
      <w:pPr>
        <w:pStyle w:val="ConsPlusTitle"/>
        <w:ind w:firstLine="540"/>
        <w:jc w:val="both"/>
        <w:outlineLvl w:val="0"/>
      </w:pPr>
      <w:r>
        <w:t>Статья 13. Порядок формирования, предоставления и обработки перечня объектов недвижимости, подлежащих государственной кадастровой оценке</w:t>
      </w:r>
    </w:p>
    <w:p w:rsidR="00654CD2" w:rsidRDefault="00654CD2">
      <w:pPr>
        <w:pStyle w:val="ConsPlusNormal"/>
        <w:ind w:firstLine="540"/>
        <w:jc w:val="both"/>
      </w:pPr>
    </w:p>
    <w:p w:rsidR="00654CD2" w:rsidRDefault="00654CD2">
      <w:pPr>
        <w:pStyle w:val="ConsPlusNormal"/>
        <w:ind w:firstLine="540"/>
        <w:jc w:val="both"/>
      </w:pPr>
      <w:r>
        <w:t>1. Перечень объектов недвижимости, подлежащих государственной кадастровой оценке (далее - перечень), формируется органом регистрации прав на основании решения о проведении государственной кадастровой оценки.</w:t>
      </w:r>
    </w:p>
    <w:p w:rsidR="00654CD2" w:rsidRDefault="00654CD2">
      <w:pPr>
        <w:pStyle w:val="ConsPlusNormal"/>
        <w:spacing w:before="200"/>
        <w:ind w:firstLine="540"/>
        <w:jc w:val="both"/>
      </w:pPr>
      <w:r>
        <w:t>2. Перечень предоставляется в уполномоченный орган субъекта Российской Федерации по его запросу о предоставлении перечня (далее - запрос о предоставлении перечня).</w:t>
      </w:r>
    </w:p>
    <w:p w:rsidR="00654CD2" w:rsidRDefault="00654CD2">
      <w:pPr>
        <w:pStyle w:val="ConsPlusNormal"/>
        <w:spacing w:before="200"/>
        <w:ind w:firstLine="540"/>
        <w:jc w:val="both"/>
      </w:pPr>
      <w:r>
        <w:lastRenderedPageBreak/>
        <w:t>3. В перечень включаются сведения обо всех объектах недвижимости, указанных в решении о проведении государственной кадастровой оценки.</w:t>
      </w:r>
    </w:p>
    <w:p w:rsidR="00654CD2" w:rsidRDefault="00654CD2">
      <w:pPr>
        <w:pStyle w:val="ConsPlusNormal"/>
        <w:spacing w:before="200"/>
        <w:ind w:firstLine="540"/>
        <w:jc w:val="both"/>
      </w:pPr>
      <w:r>
        <w:t>4. Порядок формирования и предоставления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5. В перечень включаются сведения Единого государственного реестра недвижимости, актуальные по состоянию на 1 января года определения кадастровой стоимости, за исключением проведения внеочередной государственной кадастровой оценки на иную дату. В перечень также включаются иные сведения и материалы в объеме, определенном порядком формирования и предоставления перечня.</w:t>
      </w:r>
    </w:p>
    <w:p w:rsidR="00654CD2" w:rsidRDefault="00654CD2">
      <w:pPr>
        <w:pStyle w:val="ConsPlusNormal"/>
        <w:spacing w:before="200"/>
        <w:ind w:firstLine="540"/>
        <w:jc w:val="both"/>
      </w:pPr>
      <w:r>
        <w:t>6. Орган регистрации прав размещает в фонде данных государственной кадастровой оценки сформированный перечень.</w:t>
      </w:r>
    </w:p>
    <w:p w:rsidR="00654CD2" w:rsidRDefault="00654CD2">
      <w:pPr>
        <w:pStyle w:val="ConsPlusNormal"/>
        <w:spacing w:before="20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654CD2" w:rsidRDefault="00654CD2">
      <w:pPr>
        <w:pStyle w:val="ConsPlusNormal"/>
        <w:spacing w:before="200"/>
        <w:ind w:firstLine="540"/>
        <w:jc w:val="both"/>
      </w:pPr>
      <w:r>
        <w:t>8. Обработка перечня для целей определения кадастровой стоимости осуществляется государственным бюджетным учреждением в соответствии с методическими указаниями о государственной кадастровой оценке.</w:t>
      </w:r>
    </w:p>
    <w:p w:rsidR="00654CD2" w:rsidRDefault="00654CD2">
      <w:pPr>
        <w:pStyle w:val="ConsPlusNormal"/>
        <w:spacing w:before="200"/>
        <w:ind w:firstLine="540"/>
        <w:jc w:val="both"/>
      </w:pPr>
      <w:r>
        <w:t>9. Уполномоченный орган субъекта Российской Федерации, принявший решение о проведении государственной кадастровой оценки, размещает результаты обработки перечня на своем официальном сайте в информационно-телекоммуникационной сети "Интернет".</w:t>
      </w:r>
    </w:p>
    <w:p w:rsidR="00654CD2" w:rsidRDefault="00654CD2">
      <w:pPr>
        <w:pStyle w:val="ConsPlusNormal"/>
        <w:ind w:firstLine="540"/>
        <w:jc w:val="both"/>
      </w:pPr>
    </w:p>
    <w:p w:rsidR="00654CD2" w:rsidRDefault="00654CD2">
      <w:pPr>
        <w:pStyle w:val="ConsPlusTitle"/>
        <w:ind w:firstLine="540"/>
        <w:jc w:val="both"/>
        <w:outlineLvl w:val="0"/>
      </w:pPr>
      <w:bookmarkStart w:id="8" w:name="Par147"/>
      <w:bookmarkEnd w:id="8"/>
      <w:r>
        <w:t>Статья 14. Определение кадастровой стоимости</w:t>
      </w:r>
    </w:p>
    <w:p w:rsidR="00654CD2" w:rsidRDefault="00654CD2">
      <w:pPr>
        <w:pStyle w:val="ConsPlusNormal"/>
        <w:ind w:firstLine="540"/>
        <w:jc w:val="both"/>
      </w:pPr>
    </w:p>
    <w:p w:rsidR="00654CD2" w:rsidRDefault="00654CD2">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654CD2" w:rsidRDefault="00654CD2">
      <w:pPr>
        <w:pStyle w:val="ConsPlusNormal"/>
        <w:spacing w:before="200"/>
        <w:ind w:firstLine="540"/>
        <w:jc w:val="both"/>
      </w:pPr>
      <w:r>
        <w:t>2. Итоговым документом, составленным по результатам определения кадастровой стоимости, является отчет.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654CD2" w:rsidRDefault="00654CD2">
      <w:pPr>
        <w:pStyle w:val="ConsPlusNormal"/>
        <w:spacing w:before="200"/>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654CD2" w:rsidRDefault="00654CD2">
      <w:pPr>
        <w:pStyle w:val="ConsPlusNormal"/>
        <w:spacing w:before="20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654CD2" w:rsidRDefault="00654CD2">
      <w:pPr>
        <w:pStyle w:val="ConsPlusNormal"/>
        <w:spacing w:before="200"/>
        <w:ind w:firstLine="540"/>
        <w:jc w:val="both"/>
      </w:pPr>
      <w:r>
        <w:t>5.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654CD2" w:rsidRDefault="00654CD2">
      <w:pPr>
        <w:pStyle w:val="ConsPlusNormal"/>
        <w:spacing w:before="200"/>
        <w:ind w:firstLine="540"/>
        <w:jc w:val="both"/>
      </w:pPr>
      <w:r>
        <w:t xml:space="preserve">6. Федеральные органы исполнительной власти и подведомственные им организации, в частности </w:t>
      </w:r>
      <w:r>
        <w:lastRenderedPageBreak/>
        <w:t>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654CD2" w:rsidRDefault="00654CD2">
      <w:pPr>
        <w:pStyle w:val="ConsPlusNormal"/>
        <w:spacing w:before="200"/>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654CD2" w:rsidRDefault="00654CD2">
      <w:pPr>
        <w:pStyle w:val="ConsPlusNormal"/>
        <w:spacing w:before="200"/>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654CD2" w:rsidRDefault="00654CD2">
      <w:pPr>
        <w:pStyle w:val="ConsPlusNormal"/>
        <w:spacing w:before="20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654CD2" w:rsidRDefault="00654CD2">
      <w:pPr>
        <w:pStyle w:val="ConsPlusNormal"/>
        <w:spacing w:before="200"/>
        <w:ind w:firstLine="540"/>
        <w:jc w:val="both"/>
      </w:pPr>
      <w:r>
        <w:t>3) описание процесса определения кадастровой стоимости с указанием определенных значений кадастровой стоимости.</w:t>
      </w:r>
    </w:p>
    <w:p w:rsidR="00654CD2" w:rsidRDefault="00654CD2">
      <w:pPr>
        <w:pStyle w:val="ConsPlusNormal"/>
        <w:spacing w:before="200"/>
        <w:ind w:firstLine="540"/>
        <w:jc w:val="both"/>
      </w:pPr>
      <w:r>
        <w:t>8. 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
    <w:p w:rsidR="00654CD2" w:rsidRDefault="00654CD2">
      <w:pPr>
        <w:pStyle w:val="ConsPlusNormal"/>
        <w:spacing w:before="200"/>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654CD2" w:rsidRDefault="00654CD2">
      <w:pPr>
        <w:pStyle w:val="ConsPlusNormal"/>
        <w:spacing w:before="20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654CD2" w:rsidRDefault="00654CD2">
      <w:pPr>
        <w:pStyle w:val="ConsPlusNormal"/>
        <w:spacing w:before="200"/>
        <w:ind w:firstLine="540"/>
        <w:jc w:val="both"/>
      </w:pPr>
      <w:r>
        <w:t>11.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исправленные промежуточные отчетные документы для повторной проверки.</w:t>
      </w:r>
    </w:p>
    <w:p w:rsidR="00654CD2" w:rsidRDefault="00654CD2">
      <w:pPr>
        <w:pStyle w:val="ConsPlusNormal"/>
        <w:spacing w:before="200"/>
        <w:ind w:firstLine="540"/>
        <w:jc w:val="both"/>
      </w:pPr>
      <w:bookmarkStart w:id="9" w:name="Par163"/>
      <w:bookmarkEnd w:id="9"/>
      <w:r>
        <w:t>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654CD2" w:rsidRDefault="00654CD2">
      <w:pPr>
        <w:pStyle w:val="ConsPlusNormal"/>
        <w:spacing w:before="200"/>
        <w:ind w:firstLine="540"/>
        <w:jc w:val="both"/>
      </w:pPr>
      <w:r>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654CD2" w:rsidRDefault="00654CD2">
      <w:pPr>
        <w:pStyle w:val="ConsPlusNormal"/>
        <w:spacing w:before="200"/>
        <w:ind w:firstLine="540"/>
        <w:jc w:val="both"/>
      </w:pPr>
      <w:r>
        <w:lastRenderedPageBreak/>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654CD2" w:rsidRDefault="00654CD2">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654CD2" w:rsidRDefault="00654CD2">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654CD2" w:rsidRDefault="00654CD2">
      <w:pPr>
        <w:pStyle w:val="ConsPlusNormal"/>
        <w:spacing w:before="200"/>
        <w:ind w:firstLine="540"/>
        <w:jc w:val="both"/>
      </w:pPr>
      <w:r>
        <w:t>3) размещения извещения на своих информационных щитах;</w:t>
      </w:r>
    </w:p>
    <w:p w:rsidR="00654CD2" w:rsidRDefault="00654CD2">
      <w:pPr>
        <w:pStyle w:val="ConsPlusNormal"/>
        <w:spacing w:before="20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654CD2" w:rsidRDefault="00654CD2">
      <w:pPr>
        <w:pStyle w:val="ConsPlusNormal"/>
        <w:spacing w:before="20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ar163"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54CD2" w:rsidRDefault="00654CD2">
      <w:pPr>
        <w:pStyle w:val="ConsPlusNormal"/>
        <w:spacing w:before="200"/>
        <w:ind w:firstLine="540"/>
        <w:jc w:val="both"/>
      </w:pPr>
      <w:r>
        <w:t>16. Замечание к промежуточным отчетным документам наряду с изложением его сути должно содержать:</w:t>
      </w:r>
    </w:p>
    <w:p w:rsidR="00654CD2" w:rsidRDefault="00654CD2">
      <w:pPr>
        <w:pStyle w:val="ConsPlusNormal"/>
        <w:spacing w:before="20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654CD2" w:rsidRDefault="00654CD2">
      <w:pPr>
        <w:pStyle w:val="ConsPlusNormal"/>
        <w:spacing w:before="20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654CD2" w:rsidRDefault="00654CD2">
      <w:pPr>
        <w:pStyle w:val="ConsPlusNormal"/>
        <w:spacing w:before="200"/>
        <w:ind w:firstLine="540"/>
        <w:jc w:val="both"/>
      </w:pPr>
      <w:r>
        <w:t>3) указание на номера страниц промежуточных отчетных документов, к которым представляется замечание (по желанию).</w:t>
      </w:r>
    </w:p>
    <w:p w:rsidR="00654CD2" w:rsidRDefault="00654CD2">
      <w:pPr>
        <w:pStyle w:val="ConsPlusNormal"/>
        <w:spacing w:before="20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654CD2" w:rsidRDefault="00654CD2">
      <w:pPr>
        <w:pStyle w:val="ConsPlusNormal"/>
        <w:spacing w:before="200"/>
        <w:ind w:firstLine="540"/>
        <w:jc w:val="both"/>
      </w:pPr>
      <w:r>
        <w:t xml:space="preserve">18. 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w:t>
      </w:r>
      <w:r>
        <w:lastRenderedPageBreak/>
        <w:t>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654CD2" w:rsidRDefault="00654CD2">
      <w:pPr>
        <w:pStyle w:val="ConsPlusNormal"/>
        <w:spacing w:before="200"/>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654CD2" w:rsidRDefault="00654CD2">
      <w:pPr>
        <w:pStyle w:val="ConsPlusNormal"/>
        <w:spacing w:before="200"/>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654CD2" w:rsidRDefault="00654CD2">
      <w:pPr>
        <w:pStyle w:val="ConsPlusNormal"/>
        <w:spacing w:before="200"/>
        <w:ind w:firstLine="540"/>
        <w:jc w:val="both"/>
      </w:pPr>
      <w:r>
        <w:t>21. 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654CD2" w:rsidRDefault="00654CD2">
      <w:pPr>
        <w:pStyle w:val="ConsPlusNormal"/>
        <w:spacing w:before="20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ar163"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в фонде данных государственной кадастровой оценки.</w:t>
      </w:r>
    </w:p>
    <w:p w:rsidR="00654CD2" w:rsidRDefault="00654CD2">
      <w:pPr>
        <w:pStyle w:val="ConsPlusNormal"/>
        <w:spacing w:before="200"/>
        <w:ind w:firstLine="540"/>
        <w:jc w:val="both"/>
      </w:pPr>
      <w:r>
        <w:t xml:space="preserve">23. Бюджетное учреждение в течение десяти дней после истечения срока, указанного в </w:t>
      </w:r>
      <w:hyperlink w:anchor="Par163" w:tooltip="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 w:history="1">
        <w:r>
          <w:rPr>
            <w:color w:val="0000FF"/>
          </w:rPr>
          <w:t>части 12</w:t>
        </w:r>
      </w:hyperlink>
      <w:r>
        <w:t xml:space="preserve"> настоящей статьи, составляет отчет, включающий в себя справку,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 к отчету.</w:t>
      </w:r>
    </w:p>
    <w:p w:rsidR="00654CD2" w:rsidRDefault="00654CD2">
      <w:pPr>
        <w:pStyle w:val="ConsPlusNormal"/>
        <w:spacing w:before="20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654CD2" w:rsidRDefault="00654CD2">
      <w:pPr>
        <w:pStyle w:val="ConsPlusNormal"/>
        <w:spacing w:before="200"/>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654CD2" w:rsidRDefault="00654CD2">
      <w:pPr>
        <w:pStyle w:val="ConsPlusNormal"/>
        <w:spacing w:before="200"/>
        <w:ind w:firstLine="540"/>
        <w:jc w:val="both"/>
      </w:pPr>
      <w:r>
        <w:t>26. В случае выявления нарушений требований к отчету бюджетное учреждение в течение десяти рабочих дней со дня получения предписания об устранении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654CD2" w:rsidRDefault="00654CD2">
      <w:pPr>
        <w:pStyle w:val="ConsPlusNormal"/>
        <w:spacing w:before="200"/>
        <w:ind w:firstLine="540"/>
        <w:jc w:val="both"/>
      </w:pPr>
      <w:r>
        <w:t>27. В случае,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654CD2" w:rsidRDefault="00654CD2">
      <w:pPr>
        <w:pStyle w:val="ConsPlusNormal"/>
        <w:ind w:firstLine="540"/>
        <w:jc w:val="both"/>
      </w:pPr>
    </w:p>
    <w:p w:rsidR="00654CD2" w:rsidRDefault="00654CD2">
      <w:pPr>
        <w:pStyle w:val="ConsPlusTitle"/>
        <w:ind w:firstLine="540"/>
        <w:jc w:val="both"/>
        <w:outlineLvl w:val="0"/>
      </w:pPr>
      <w:r>
        <w:t>Статья 15. Утверждение результатов определения кадастровой стоимости</w:t>
      </w:r>
    </w:p>
    <w:p w:rsidR="00654CD2" w:rsidRDefault="00654CD2">
      <w:pPr>
        <w:pStyle w:val="ConsPlusNormal"/>
        <w:ind w:firstLine="540"/>
        <w:jc w:val="both"/>
      </w:pPr>
    </w:p>
    <w:p w:rsidR="00654CD2" w:rsidRDefault="00654CD2">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654CD2" w:rsidRDefault="00654CD2">
      <w:pPr>
        <w:pStyle w:val="ConsPlusNormal"/>
        <w:spacing w:before="200"/>
        <w:ind w:firstLine="540"/>
        <w:jc w:val="both"/>
      </w:pPr>
      <w:r>
        <w:lastRenderedPageBreak/>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ar147" w:tooltip="Статья 14. Определение кадастровой стоимости" w:history="1">
        <w:r>
          <w:rPr>
            <w:color w:val="0000FF"/>
          </w:rPr>
          <w:t>статьей 14</w:t>
        </w:r>
      </w:hyperlink>
      <w:r>
        <w:t xml:space="preserve"> настоящего Федерального закона, не устранены.</w:t>
      </w:r>
    </w:p>
    <w:p w:rsidR="00654CD2" w:rsidRDefault="00654CD2">
      <w:pPr>
        <w:pStyle w:val="ConsPlusNormal"/>
        <w:spacing w:before="200"/>
        <w:ind w:firstLine="540"/>
        <w:jc w:val="both"/>
      </w:pPr>
      <w:r>
        <w:t>3. Уполномоченный орган субъекта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путем:</w:t>
      </w:r>
    </w:p>
    <w:p w:rsidR="00654CD2" w:rsidRDefault="00654CD2">
      <w:pPr>
        <w:pStyle w:val="ConsPlusNormal"/>
        <w:spacing w:before="200"/>
        <w:ind w:firstLine="540"/>
        <w:jc w:val="both"/>
      </w:pPr>
      <w:r>
        <w:t>1) размещения извещения на своем официальном сайте в информационно-телекоммуникационной сети "Интернет";</w:t>
      </w:r>
    </w:p>
    <w:p w:rsidR="00654CD2" w:rsidRDefault="00654CD2">
      <w:pPr>
        <w:pStyle w:val="ConsPlusNormal"/>
        <w:spacing w:before="20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654CD2" w:rsidRDefault="00654CD2">
      <w:pPr>
        <w:pStyle w:val="ConsPlusNormal"/>
        <w:spacing w:before="200"/>
        <w:ind w:firstLine="540"/>
        <w:jc w:val="both"/>
      </w:pPr>
      <w:r>
        <w:t>3) размещения извещения на своих информационных щитах;</w:t>
      </w:r>
    </w:p>
    <w:p w:rsidR="00654CD2" w:rsidRDefault="00654CD2">
      <w:pPr>
        <w:pStyle w:val="ConsPlusNormal"/>
        <w:spacing w:before="200"/>
        <w:ind w:firstLine="540"/>
        <w:jc w:val="both"/>
      </w:pPr>
      <w:r>
        <w:t>4) направления информации в орган регистрации прав для размещения извещения на информационных щитах органа регистрации прав, а также в фонде данных государственной кадастровой оценки;</w:t>
      </w:r>
    </w:p>
    <w:p w:rsidR="00654CD2" w:rsidRDefault="00654CD2">
      <w:pPr>
        <w:pStyle w:val="ConsPlusNormal"/>
        <w:spacing w:before="200"/>
        <w:ind w:firstLine="540"/>
        <w:jc w:val="both"/>
      </w:pPr>
      <w:r>
        <w:t>5)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654CD2" w:rsidRDefault="00654CD2">
      <w:pPr>
        <w:pStyle w:val="ConsPlusNormal"/>
        <w:spacing w:before="200"/>
        <w:ind w:firstLine="540"/>
        <w:jc w:val="both"/>
      </w:pPr>
      <w:r>
        <w:t>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p w:rsidR="00654CD2" w:rsidRDefault="00654CD2">
      <w:pPr>
        <w:pStyle w:val="ConsPlusNormal"/>
        <w:spacing w:before="200"/>
        <w:ind w:firstLine="540"/>
        <w:jc w:val="both"/>
      </w:pPr>
      <w:r>
        <w:t>5. 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стоимости, но не позднее 1 декабря года проведения государственной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документа,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w:t>
      </w:r>
    </w:p>
    <w:p w:rsidR="00654CD2" w:rsidRDefault="00654CD2">
      <w:pPr>
        <w:pStyle w:val="ConsPlusNormal"/>
        <w:spacing w:before="200"/>
        <w:ind w:firstLine="540"/>
        <w:jc w:val="both"/>
      </w:pPr>
      <w:r>
        <w:t xml:space="preserve">6. При получении сведений о кадастровой стоимости, определенной в порядке, предусмотренном </w:t>
      </w:r>
      <w:hyperlink w:anchor="Par239" w:tooltip="Статья 20. Предоставление разъяснений, связанных с определением кадастровой стоимости" w:history="1">
        <w:r>
          <w:rPr>
            <w:color w:val="0000FF"/>
          </w:rPr>
          <w:t>статьей 20</w:t>
        </w:r>
      </w:hyperlink>
      <w:r>
        <w:t xml:space="preserve"> или </w:t>
      </w:r>
      <w:hyperlink w:anchor="Par253"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направляет сведения о такой кадастровой стоимости в орган регистрации прав для внесения в Единый государственный реестр недвижимости.</w:t>
      </w:r>
    </w:p>
    <w:p w:rsidR="00654CD2" w:rsidRDefault="00654CD2">
      <w:pPr>
        <w:pStyle w:val="ConsPlusNormal"/>
        <w:ind w:firstLine="540"/>
        <w:jc w:val="both"/>
      </w:pPr>
    </w:p>
    <w:p w:rsidR="00654CD2" w:rsidRDefault="00654CD2">
      <w:pPr>
        <w:pStyle w:val="ConsPlusTitle"/>
        <w:ind w:firstLine="540"/>
        <w:jc w:val="both"/>
        <w:outlineLvl w:val="0"/>
      </w:pPr>
      <w:bookmarkStart w:id="10" w:name="Par201"/>
      <w:bookmarkEnd w:id="10"/>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 о государственной кадастровой оценке.</w:t>
      </w:r>
    </w:p>
    <w:p w:rsidR="00654CD2" w:rsidRDefault="00654CD2">
      <w:pPr>
        <w:pStyle w:val="ConsPlusNormal"/>
        <w:spacing w:before="200"/>
        <w:ind w:firstLine="540"/>
        <w:jc w:val="both"/>
      </w:pPr>
      <w:r>
        <w:lastRenderedPageBreak/>
        <w:t>2. Орган регистрации прав в течение трех рабочих дней со дня внесения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654CD2" w:rsidRDefault="00654CD2">
      <w:pPr>
        <w:pStyle w:val="ConsPlusNormal"/>
        <w:spacing w:before="200"/>
        <w:ind w:firstLine="540"/>
        <w:jc w:val="both"/>
      </w:pPr>
      <w:r>
        <w:t>3. Датой определения кадастровой стоимости в указанных 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соответствии с настоящей статьей.</w:t>
      </w:r>
    </w:p>
    <w:p w:rsidR="00654CD2" w:rsidRDefault="00654CD2">
      <w:pPr>
        <w:pStyle w:val="ConsPlusNormal"/>
        <w:spacing w:before="200"/>
        <w:ind w:firstLine="540"/>
        <w:jc w:val="both"/>
      </w:pPr>
      <w:r>
        <w:t>4. Определение кадастровой стоимости в порядке, предусмотренном настоящей статьей, осуществляется в течение пяти рабочих дней со дня поступления из органа регистрации прав в бюджетное учреждение сведений об объекте недвижимости, за исключением случая недостаточности информации, необходимой для определения кадастровой стоимости.</w:t>
      </w:r>
    </w:p>
    <w:p w:rsidR="00654CD2" w:rsidRDefault="00654CD2">
      <w:pPr>
        <w:pStyle w:val="ConsPlusNormal"/>
        <w:spacing w:before="200"/>
        <w:ind w:firstLine="540"/>
        <w:jc w:val="both"/>
      </w:pPr>
      <w:r>
        <w:t>5. При недостаточности информации, необходимой для определения кадастровой стоимости, бюджетное учреждение направляет запрос о предоставлении дополнительной информации,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654CD2" w:rsidRDefault="00654CD2">
      <w:pPr>
        <w:pStyle w:val="ConsPlusNormal"/>
        <w:spacing w:before="200"/>
        <w:ind w:firstLine="540"/>
        <w:jc w:val="both"/>
      </w:pPr>
      <w:r>
        <w:t>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654CD2" w:rsidRDefault="00654CD2">
      <w:pPr>
        <w:pStyle w:val="ConsPlusNormal"/>
        <w:spacing w:before="20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стоимости в орган регистрации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654CD2" w:rsidRDefault="00654CD2">
      <w:pPr>
        <w:pStyle w:val="ConsPlusNormal"/>
        <w:ind w:firstLine="540"/>
        <w:jc w:val="both"/>
      </w:pPr>
    </w:p>
    <w:p w:rsidR="00654CD2" w:rsidRDefault="00654CD2">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654CD2" w:rsidRDefault="00654CD2">
      <w:pPr>
        <w:pStyle w:val="ConsPlusNormal"/>
        <w:ind w:firstLine="540"/>
        <w:jc w:val="both"/>
      </w:pPr>
    </w:p>
    <w:p w:rsidR="00654CD2" w:rsidRDefault="00654CD2">
      <w:pPr>
        <w:pStyle w:val="ConsPlusNormal"/>
        <w:ind w:firstLine="540"/>
        <w:jc w:val="both"/>
      </w:pPr>
      <w:r>
        <w:t xml:space="preserve">Орган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государственной кадастровой оценки или в порядке, предусмотренном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w:t>
      </w:r>
      <w:hyperlink w:anchor="Par226" w:tooltip="Статья 19. Особенности проведения внеочередной государственной кадастровой оценки" w:history="1">
        <w:r>
          <w:rPr>
            <w:color w:val="0000FF"/>
          </w:rPr>
          <w:t>19</w:t>
        </w:r>
      </w:hyperlink>
      <w:r>
        <w:t xml:space="preserve">, </w:t>
      </w:r>
      <w:hyperlink w:anchor="Par239" w:tooltip="Статья 20. Предоставление разъяснений, связанных с определением кадастровой стоимости" w:history="1">
        <w:r>
          <w:rPr>
            <w:color w:val="0000FF"/>
          </w:rPr>
          <w:t>20</w:t>
        </w:r>
      </w:hyperlink>
      <w:r>
        <w:t xml:space="preserve">, </w:t>
      </w:r>
      <w:hyperlink w:anchor="Par253"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или </w:t>
      </w:r>
      <w:hyperlink w:anchor="Par289"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 осуществляет внесение в Единый государственный реестр недвижимости таких сведений, в том числе о дате подачи заявления об оспаривании результатов определения кадастровой стоимости (далее - заявление об оспаривании).</w:t>
      </w:r>
    </w:p>
    <w:p w:rsidR="00654CD2" w:rsidRDefault="00654CD2">
      <w:pPr>
        <w:pStyle w:val="ConsPlusNormal"/>
        <w:ind w:firstLine="540"/>
        <w:jc w:val="both"/>
      </w:pPr>
    </w:p>
    <w:p w:rsidR="00654CD2" w:rsidRDefault="00654CD2">
      <w:pPr>
        <w:pStyle w:val="ConsPlusTitle"/>
        <w:ind w:firstLine="540"/>
        <w:jc w:val="both"/>
        <w:outlineLvl w:val="0"/>
      </w:pPr>
      <w:r>
        <w:t>Статья 18. Применение сведений о кадастровой стоимости</w:t>
      </w:r>
    </w:p>
    <w:p w:rsidR="00654CD2" w:rsidRDefault="00654CD2">
      <w:pPr>
        <w:pStyle w:val="ConsPlusNormal"/>
        <w:ind w:firstLine="540"/>
        <w:jc w:val="both"/>
      </w:pPr>
    </w:p>
    <w:p w:rsidR="00654CD2" w:rsidRDefault="00654CD2">
      <w:pPr>
        <w:pStyle w:val="ConsPlusNormal"/>
        <w:ind w:firstLine="540"/>
        <w:jc w:val="both"/>
      </w:pPr>
      <w:r>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кадастровой оценки, за исключением случаев, предусмотренных настоящей статьей.</w:t>
      </w:r>
    </w:p>
    <w:p w:rsidR="00654CD2" w:rsidRDefault="00654CD2">
      <w:pPr>
        <w:pStyle w:val="ConsPlusNormal"/>
        <w:spacing w:before="200"/>
        <w:ind w:firstLine="540"/>
        <w:jc w:val="both"/>
      </w:pPr>
      <w:r>
        <w:lastRenderedPageBreak/>
        <w:t xml:space="preserve">2. В случае исправления ошибки, допущенной при определении кадастровой стоимости, в порядке, предусмотренном </w:t>
      </w:r>
      <w:hyperlink w:anchor="Par239" w:tooltip="Статья 20. Предоставление разъяснений, связанных с определением кадастровой стоимости" w:history="1">
        <w:r>
          <w:rPr>
            <w:color w:val="0000FF"/>
          </w:rPr>
          <w:t>статьей 20</w:t>
        </w:r>
      </w:hyperlink>
      <w:r>
        <w:t xml:space="preserve"> или </w:t>
      </w:r>
      <w:hyperlink w:anchor="Par253" w:tooltip="Статья 21. Рассмотрение обращений об исправлении ошибок, допущенных при определении кадастровой стоимости" w:history="1">
        <w:r>
          <w:rPr>
            <w:color w:val="0000FF"/>
          </w:rPr>
          <w:t>21</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654CD2" w:rsidRDefault="00654CD2">
      <w:pPr>
        <w:pStyle w:val="ConsPlusNormal"/>
        <w:spacing w:before="200"/>
        <w:ind w:firstLine="540"/>
        <w:jc w:val="both"/>
      </w:pPr>
      <w:r>
        <w:t xml:space="preserve">3. Сведения о кадастровой стоимости, полученные в соответствии со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 применяются для целей, предусмотренных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654CD2" w:rsidRDefault="00654CD2">
      <w:pPr>
        <w:pStyle w:val="ConsPlusNormal"/>
        <w:spacing w:before="200"/>
        <w:ind w:firstLine="540"/>
        <w:jc w:val="both"/>
      </w:pPr>
      <w:r>
        <w:t xml:space="preserve">4. В случае изменения кадастровой стоимости в порядке, установленном </w:t>
      </w:r>
      <w:hyperlink w:anchor="Par289" w:tooltip="Статья 22. Рассмотрение споров о результатах определения кадастровой стоимости" w:history="1">
        <w:r>
          <w:rPr>
            <w:color w:val="0000FF"/>
          </w:rPr>
          <w:t>статьей 22</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внесения в Единый государственный реестр недвижимости сведений о кадастровой стоимости, которая являлась предметом оспаривания.</w:t>
      </w:r>
    </w:p>
    <w:p w:rsidR="00654CD2" w:rsidRDefault="00654CD2">
      <w:pPr>
        <w:pStyle w:val="ConsPlusNormal"/>
        <w:ind w:firstLine="540"/>
        <w:jc w:val="both"/>
      </w:pPr>
    </w:p>
    <w:p w:rsidR="00654CD2" w:rsidRDefault="00654CD2">
      <w:pPr>
        <w:pStyle w:val="ConsPlusNormal"/>
        <w:pBdr>
          <w:top w:val="single" w:sz="6" w:space="0" w:color="auto"/>
        </w:pBdr>
        <w:spacing w:before="100" w:after="100"/>
        <w:jc w:val="both"/>
        <w:rPr>
          <w:sz w:val="2"/>
          <w:szCs w:val="2"/>
        </w:rPr>
      </w:pPr>
    </w:p>
    <w:p w:rsidR="00654CD2" w:rsidRDefault="00654CD2">
      <w:pPr>
        <w:pStyle w:val="ConsPlusNormal"/>
        <w:ind w:firstLine="540"/>
        <w:jc w:val="both"/>
      </w:pPr>
      <w:r>
        <w:t>КонсультантПлюс: примечание.</w:t>
      </w:r>
    </w:p>
    <w:p w:rsidR="00654CD2" w:rsidRDefault="00654CD2">
      <w:pPr>
        <w:pStyle w:val="ConsPlusNormal"/>
        <w:ind w:firstLine="540"/>
        <w:jc w:val="both"/>
      </w:pPr>
      <w:r>
        <w:t xml:space="preserve">Статья 19 </w:t>
      </w:r>
      <w:hyperlink w:anchor="Par347" w:tooltip="2. Статья 19 настоящего Федерального закона вступает в силу с 1 января 2020 года." w:history="1">
        <w:r>
          <w:rPr>
            <w:color w:val="0000FF"/>
          </w:rPr>
          <w:t>вступает</w:t>
        </w:r>
      </w:hyperlink>
      <w:r>
        <w:t xml:space="preserve"> в силу с 1 января 2020 года.</w:t>
      </w:r>
    </w:p>
    <w:p w:rsidR="00654CD2" w:rsidRDefault="00654CD2">
      <w:pPr>
        <w:pStyle w:val="ConsPlusNormal"/>
        <w:pBdr>
          <w:top w:val="single" w:sz="6" w:space="0" w:color="auto"/>
        </w:pBdr>
        <w:spacing w:before="100" w:after="100"/>
        <w:jc w:val="both"/>
        <w:rPr>
          <w:sz w:val="2"/>
          <w:szCs w:val="2"/>
        </w:rPr>
      </w:pPr>
    </w:p>
    <w:p w:rsidR="00654CD2" w:rsidRDefault="00654CD2">
      <w:pPr>
        <w:pStyle w:val="ConsPlusTitle"/>
        <w:ind w:firstLine="540"/>
        <w:jc w:val="both"/>
        <w:outlineLvl w:val="0"/>
      </w:pPr>
      <w:bookmarkStart w:id="11" w:name="Par226"/>
      <w:bookmarkEnd w:id="11"/>
      <w:r>
        <w:t>Статья 19. Особенности проведения внеочередной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рассчитывает в порядке, предусмотренном федеральным органом, осуществляющим функции по нормативно-правовому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государственной кадастровой оценки.</w:t>
      </w:r>
    </w:p>
    <w:p w:rsidR="00654CD2" w:rsidRDefault="00654CD2">
      <w:pPr>
        <w:pStyle w:val="ConsPlusNormal"/>
        <w:spacing w:before="200"/>
        <w:ind w:firstLine="540"/>
        <w:jc w:val="both"/>
      </w:pPr>
      <w:r>
        <w:t>2. Уполномоченный орган субъекта Российской 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 оценки.</w:t>
      </w:r>
    </w:p>
    <w:p w:rsidR="00654CD2" w:rsidRDefault="00654CD2">
      <w:pPr>
        <w:pStyle w:val="ConsPlusNormal"/>
        <w:spacing w:before="200"/>
        <w:ind w:firstLine="540"/>
        <w:jc w:val="both"/>
      </w:pPr>
      <w:r>
        <w:t>3. В случае снижения со дня проведения последней государственной кадастровой оценки индекса рынка недвижимости в субъекте Российской Федерации на тридцать и более процентов орган регистрации прав в течение трех рабочих дней со дня опубликования соответствующего индекса информирует о таком снижении уполномоченный орган соответствующего субъекта Российской Федерации.</w:t>
      </w:r>
    </w:p>
    <w:p w:rsidR="00654CD2" w:rsidRDefault="00654CD2">
      <w:pPr>
        <w:pStyle w:val="ConsPlusNormal"/>
        <w:spacing w:before="200"/>
        <w:ind w:firstLine="540"/>
        <w:jc w:val="both"/>
      </w:pPr>
      <w:r>
        <w:t>4. 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сведения о которых содержатся в Едином государственном реестре недвижимости.</w:t>
      </w:r>
    </w:p>
    <w:p w:rsidR="00654CD2" w:rsidRDefault="00654CD2">
      <w:pPr>
        <w:pStyle w:val="ConsPlusNormal"/>
        <w:spacing w:before="200"/>
        <w:ind w:firstLine="540"/>
        <w:jc w:val="both"/>
      </w:pPr>
      <w:r>
        <w:t>5. Внеочередная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654CD2" w:rsidRDefault="00654CD2">
      <w:pPr>
        <w:pStyle w:val="ConsPlusNormal"/>
        <w:spacing w:before="200"/>
        <w:ind w:firstLine="540"/>
        <w:jc w:val="both"/>
      </w:pPr>
      <w:r>
        <w:t>1) определение кадастровой стоимости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654CD2" w:rsidRDefault="00654CD2">
      <w:pPr>
        <w:pStyle w:val="ConsPlusNormal"/>
        <w:spacing w:before="200"/>
        <w:ind w:firstLine="540"/>
        <w:jc w:val="both"/>
      </w:pPr>
      <w:r>
        <w:t>2) перечень формируется по состоянию на день опубликования соответствующего индекса рынка недвижимости;</w:t>
      </w:r>
    </w:p>
    <w:p w:rsidR="00654CD2" w:rsidRDefault="00654CD2">
      <w:pPr>
        <w:pStyle w:val="ConsPlusNormal"/>
        <w:spacing w:before="200"/>
        <w:ind w:firstLine="540"/>
        <w:jc w:val="both"/>
      </w:pPr>
      <w:r>
        <w:lastRenderedPageBreak/>
        <w:t>3) размещение промежуточных отчетных документов при проведении внеочередной государственной кадастровой оценки не осуществляется.</w:t>
      </w:r>
    </w:p>
    <w:p w:rsidR="00654CD2" w:rsidRDefault="00654CD2">
      <w:pPr>
        <w:pStyle w:val="ConsPlusNormal"/>
        <w:spacing w:before="200"/>
        <w:ind w:firstLine="540"/>
        <w:jc w:val="both"/>
      </w:pPr>
      <w:r>
        <w:t>6. Кадастровая стоимость, полученная в ходе проведения внеочередной государственной кадастровой оценки, не может превышать кадастровую стоимость, содержащуюся в Едином государственном реестре недвижимости на дату проведения такой оценки.</w:t>
      </w:r>
    </w:p>
    <w:p w:rsidR="00654CD2" w:rsidRDefault="00654CD2">
      <w:pPr>
        <w:pStyle w:val="ConsPlusNormal"/>
        <w:spacing w:before="200"/>
        <w:ind w:firstLine="540"/>
        <w:jc w:val="both"/>
      </w:pPr>
      <w:r>
        <w:t>7. В случае превышения кадастровой стоимости, полученной в ходе проведения внеочередной государственной кадастровой оценки,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654CD2" w:rsidRDefault="00654CD2">
      <w:pPr>
        <w:pStyle w:val="ConsPlusNormal"/>
        <w:ind w:firstLine="540"/>
        <w:jc w:val="both"/>
      </w:pPr>
    </w:p>
    <w:p w:rsidR="00654CD2" w:rsidRDefault="00654CD2">
      <w:pPr>
        <w:pStyle w:val="ConsPlusTitle"/>
        <w:ind w:firstLine="540"/>
        <w:jc w:val="both"/>
        <w:outlineLvl w:val="0"/>
      </w:pPr>
      <w:bookmarkStart w:id="12" w:name="Par239"/>
      <w:bookmarkEnd w:id="12"/>
      <w:r>
        <w:t>Статья 20. Предоставление разъяснений, связанных с определением кадастровой стоимости</w:t>
      </w:r>
    </w:p>
    <w:p w:rsidR="00654CD2" w:rsidRDefault="00654CD2">
      <w:pPr>
        <w:pStyle w:val="ConsPlusNormal"/>
        <w:ind w:firstLine="540"/>
        <w:jc w:val="both"/>
      </w:pPr>
    </w:p>
    <w:p w:rsidR="00654CD2" w:rsidRDefault="00654CD2">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654CD2" w:rsidRDefault="00654CD2">
      <w:pPr>
        <w:pStyle w:val="ConsPlusNormal"/>
        <w:spacing w:before="200"/>
        <w:ind w:firstLine="540"/>
        <w:jc w:val="both"/>
      </w:pPr>
      <w:r>
        <w:t>2. Порядок рассмотрения обращений о предоставлении разъяснений, в том числе форма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654CD2" w:rsidRDefault="00654CD2">
      <w:pPr>
        <w:pStyle w:val="ConsPlusNormal"/>
        <w:spacing w:before="20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654CD2" w:rsidRDefault="00654CD2">
      <w:pPr>
        <w:pStyle w:val="ConsPlusNormal"/>
        <w:spacing w:before="200"/>
        <w:ind w:firstLine="540"/>
        <w:jc w:val="both"/>
      </w:pPr>
      <w:r>
        <w:t>5. Обращение о предоставлении разъяснений в обязательном порядке должно содержать:</w:t>
      </w:r>
    </w:p>
    <w:p w:rsidR="00654CD2" w:rsidRDefault="00654CD2">
      <w:pPr>
        <w:pStyle w:val="ConsPlusNormal"/>
        <w:spacing w:before="20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654CD2" w:rsidRDefault="00654CD2">
      <w:pPr>
        <w:pStyle w:val="ConsPlusNormal"/>
        <w:spacing w:before="200"/>
        <w:ind w:firstLine="540"/>
        <w:jc w:val="both"/>
      </w:pPr>
      <w:r>
        <w:t>2) кадастровый номер и (или) адрес объекта недвижимости.</w:t>
      </w:r>
    </w:p>
    <w:p w:rsidR="00654CD2" w:rsidRDefault="00654CD2">
      <w:pPr>
        <w:pStyle w:val="ConsPlusNormal"/>
        <w:spacing w:before="20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654CD2" w:rsidRDefault="00654CD2">
      <w:pPr>
        <w:pStyle w:val="ConsPlusNormal"/>
        <w:spacing w:before="20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ar253"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654CD2" w:rsidRDefault="00654CD2">
      <w:pPr>
        <w:pStyle w:val="ConsPlusNormal"/>
        <w:spacing w:before="200"/>
        <w:ind w:firstLine="540"/>
        <w:jc w:val="both"/>
      </w:pPr>
      <w:r>
        <w:t xml:space="preserve">8. В случае исправления ошибок, допущенных при определении кадастровой стоимости, указанных в </w:t>
      </w:r>
      <w:hyperlink w:anchor="Par253"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допускается изменение кадастровой стоимости, определенной после исправления таких ошибок, только в сторону понижения.</w:t>
      </w:r>
    </w:p>
    <w:p w:rsidR="00654CD2" w:rsidRDefault="00654CD2">
      <w:pPr>
        <w:pStyle w:val="ConsPlusNormal"/>
        <w:spacing w:before="200"/>
        <w:ind w:firstLine="540"/>
        <w:jc w:val="both"/>
      </w:pPr>
      <w:r>
        <w:t xml:space="preserve">9. Решение бюджетного учреждения об исправлении ошибок, допущенных при определении кадастровой стоимости, указанных в </w:t>
      </w:r>
      <w:hyperlink w:anchor="Par253" w:tooltip="Статья 21. Рассмотрение обращений об исправлении ошибок, допущенных при определении кадастровой стоимости" w:history="1">
        <w:r>
          <w:rPr>
            <w:color w:val="0000FF"/>
          </w:rPr>
          <w:t>статье 21</w:t>
        </w:r>
      </w:hyperlink>
      <w:r>
        <w:t xml:space="preserve"> настоящего Федерального закона, может быть оспорено в суде.</w:t>
      </w:r>
    </w:p>
    <w:p w:rsidR="00654CD2" w:rsidRDefault="00654CD2">
      <w:pPr>
        <w:pStyle w:val="ConsPlusNormal"/>
        <w:ind w:firstLine="540"/>
        <w:jc w:val="both"/>
      </w:pPr>
    </w:p>
    <w:p w:rsidR="00654CD2" w:rsidRDefault="00654CD2">
      <w:pPr>
        <w:pStyle w:val="ConsPlusTitle"/>
        <w:ind w:firstLine="540"/>
        <w:jc w:val="both"/>
        <w:outlineLvl w:val="0"/>
      </w:pPr>
      <w:bookmarkStart w:id="13" w:name="Par253"/>
      <w:bookmarkEnd w:id="13"/>
      <w:r>
        <w:t>Статья 21. Рассмотрение обращений об исправлении ошибок, допущенных при определении кадастровой стоимости</w:t>
      </w:r>
    </w:p>
    <w:p w:rsidR="00654CD2" w:rsidRDefault="00654CD2">
      <w:pPr>
        <w:pStyle w:val="ConsPlusNormal"/>
        <w:ind w:firstLine="540"/>
        <w:jc w:val="both"/>
      </w:pPr>
    </w:p>
    <w:p w:rsidR="00654CD2" w:rsidRDefault="00654CD2">
      <w:pPr>
        <w:pStyle w:val="ConsPlusNormal"/>
        <w:ind w:firstLine="540"/>
        <w:jc w:val="both"/>
      </w:pPr>
      <w:r>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654CD2" w:rsidRDefault="00654CD2">
      <w:pPr>
        <w:pStyle w:val="ConsPlusNormal"/>
        <w:spacing w:before="200"/>
        <w:ind w:firstLine="540"/>
        <w:jc w:val="both"/>
      </w:pPr>
      <w:r>
        <w:lastRenderedPageBreak/>
        <w:t>2. Ошибками, допущенными при определении кадастровой стоимости, являются:</w:t>
      </w:r>
    </w:p>
    <w:p w:rsidR="00654CD2" w:rsidRDefault="00654CD2">
      <w:pPr>
        <w:pStyle w:val="ConsPlusNormal"/>
        <w:spacing w:before="20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654CD2" w:rsidRDefault="00654CD2">
      <w:pPr>
        <w:pStyle w:val="ConsPlusNormal"/>
        <w:spacing w:before="200"/>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654CD2" w:rsidRDefault="00654CD2">
      <w:pPr>
        <w:pStyle w:val="ConsPlusNormal"/>
        <w:spacing w:before="200"/>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654CD2" w:rsidRDefault="00654CD2">
      <w:pPr>
        <w:pStyle w:val="ConsPlusNormal"/>
        <w:spacing w:before="200"/>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654CD2" w:rsidRDefault="00654CD2">
      <w:pPr>
        <w:pStyle w:val="ConsPlusNormal"/>
        <w:spacing w:before="20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654CD2" w:rsidRDefault="00654CD2">
      <w:pPr>
        <w:pStyle w:val="ConsPlusNormal"/>
        <w:spacing w:before="200"/>
        <w:ind w:firstLine="540"/>
        <w:jc w:val="both"/>
      </w:pPr>
      <w:r>
        <w:t xml:space="preserve">4. 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 определенной по итогам оспаривания кадастровой стоимости в порядке, предусмотренном настоящим Федеральным законом, или в соответствии со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654CD2" w:rsidRDefault="00654CD2">
      <w:pPr>
        <w:pStyle w:val="ConsPlusNormal"/>
        <w:spacing w:before="200"/>
        <w:ind w:firstLine="540"/>
        <w:jc w:val="both"/>
      </w:pPr>
      <w:r>
        <w:t>5. 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
    <w:p w:rsidR="00654CD2" w:rsidRDefault="00654CD2">
      <w:pPr>
        <w:pStyle w:val="ConsPlusNormal"/>
        <w:spacing w:before="200"/>
        <w:ind w:firstLine="540"/>
        <w:jc w:val="both"/>
      </w:pPr>
      <w:r>
        <w:t>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54CD2" w:rsidRDefault="00654CD2">
      <w:pPr>
        <w:pStyle w:val="ConsPlusNormal"/>
        <w:spacing w:before="200"/>
        <w:ind w:firstLine="540"/>
        <w:jc w:val="both"/>
      </w:pPr>
      <w:r>
        <w:t>7. 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54CD2" w:rsidRDefault="00654CD2">
      <w:pPr>
        <w:pStyle w:val="ConsPlusNormal"/>
        <w:spacing w:before="200"/>
        <w:ind w:firstLine="540"/>
        <w:jc w:val="both"/>
      </w:pPr>
      <w:r>
        <w:t>8. Обращение об исправлении технической и (или) методологической ошибок, допущенных при определении кадастровой стоимости, должно содержать:</w:t>
      </w:r>
    </w:p>
    <w:p w:rsidR="00654CD2" w:rsidRDefault="00654CD2">
      <w:pPr>
        <w:pStyle w:val="ConsPlusNormal"/>
        <w:spacing w:before="200"/>
        <w:ind w:firstLine="540"/>
        <w:jc w:val="both"/>
      </w:pPr>
      <w:r>
        <w:t xml:space="preserve">1) фамилию, имя и отчество (последнее - при наличии) физического лица, полное наименование </w:t>
      </w:r>
      <w:r>
        <w:lastRenderedPageBreak/>
        <w:t>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
    <w:p w:rsidR="00654CD2" w:rsidRDefault="00654CD2">
      <w:pPr>
        <w:pStyle w:val="ConsPlusNormal"/>
        <w:spacing w:before="200"/>
        <w:ind w:firstLine="540"/>
        <w:jc w:val="both"/>
      </w:pPr>
      <w:r>
        <w:t>2) кадастровый номер и (или) адрес объекта недвижимости (объектов недвижимости), в отношении которого подается обращение об исправлении технической и (или) методологической ошибок, допущенных при определении кадастровой стоимости;</w:t>
      </w:r>
    </w:p>
    <w:p w:rsidR="00654CD2" w:rsidRDefault="00654CD2">
      <w:pPr>
        <w:pStyle w:val="ConsPlusNormal"/>
        <w:spacing w:before="200"/>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654CD2" w:rsidRDefault="00654CD2">
      <w:pPr>
        <w:pStyle w:val="ConsPlusNormal"/>
        <w:spacing w:before="200"/>
        <w:ind w:firstLine="540"/>
        <w:jc w:val="both"/>
      </w:pPr>
      <w:r>
        <w:t>4) информацию о необходимости предоставления разъяснений, связанных с определением кадастровой стоимости.</w:t>
      </w:r>
    </w:p>
    <w:p w:rsidR="00654CD2" w:rsidRDefault="00654CD2">
      <w:pPr>
        <w:pStyle w:val="ConsPlusNormal"/>
        <w:spacing w:before="200"/>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654CD2" w:rsidRDefault="00654CD2">
      <w:pPr>
        <w:pStyle w:val="ConsPlusNormal"/>
        <w:spacing w:before="20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654CD2" w:rsidRDefault="00654CD2">
      <w:pPr>
        <w:pStyle w:val="ConsPlusNormal"/>
        <w:spacing w:before="20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654CD2" w:rsidRDefault="00654CD2">
      <w:pPr>
        <w:pStyle w:val="ConsPlusNormal"/>
        <w:spacing w:before="200"/>
        <w:ind w:firstLine="540"/>
        <w:jc w:val="both"/>
      </w:pPr>
      <w:r>
        <w:t>12. Порядок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654CD2" w:rsidRDefault="00654CD2">
      <w:pPr>
        <w:pStyle w:val="ConsPlusNormal"/>
        <w:spacing w:before="200"/>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654CD2" w:rsidRDefault="00654CD2">
      <w:pPr>
        <w:pStyle w:val="ConsPlusNormal"/>
        <w:spacing w:before="20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654CD2" w:rsidRDefault="00654CD2">
      <w:pPr>
        <w:pStyle w:val="ConsPlusNormal"/>
        <w:spacing w:before="200"/>
        <w:ind w:firstLine="540"/>
        <w:jc w:val="both"/>
      </w:pPr>
      <w:r>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654CD2" w:rsidRDefault="00654CD2">
      <w:pPr>
        <w:pStyle w:val="ConsPlusNormal"/>
        <w:spacing w:before="200"/>
        <w:ind w:firstLine="540"/>
        <w:jc w:val="both"/>
      </w:pPr>
      <w:r>
        <w:t>15. 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пересчета.</w:t>
      </w:r>
    </w:p>
    <w:p w:rsidR="00654CD2" w:rsidRDefault="00654CD2">
      <w:pPr>
        <w:pStyle w:val="ConsPlusNormal"/>
        <w:spacing w:before="20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654CD2" w:rsidRDefault="00654CD2">
      <w:pPr>
        <w:pStyle w:val="ConsPlusNormal"/>
        <w:spacing w:before="200"/>
        <w:ind w:firstLine="540"/>
        <w:jc w:val="both"/>
      </w:pPr>
      <w:r>
        <w:t xml:space="preserve">17. Бюджетное учреждение рассматривает обращение об исправлении технической и (или) </w:t>
      </w:r>
      <w:r>
        <w:lastRenderedPageBreak/>
        <w:t>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статьей.</w:t>
      </w:r>
    </w:p>
    <w:p w:rsidR="00654CD2" w:rsidRDefault="00654CD2">
      <w:pPr>
        <w:pStyle w:val="ConsPlusNormal"/>
        <w:spacing w:before="20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654CD2" w:rsidRDefault="00654CD2">
      <w:pPr>
        <w:pStyle w:val="ConsPlusNormal"/>
        <w:spacing w:before="200"/>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654CD2" w:rsidRDefault="00654CD2">
      <w:pPr>
        <w:pStyle w:val="ConsPlusNormal"/>
        <w:spacing w:before="200"/>
        <w:ind w:firstLine="540"/>
        <w:jc w:val="both"/>
      </w:pPr>
      <w:r>
        <w:t xml:space="preserve">20. 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654CD2" w:rsidRDefault="00654CD2">
      <w:pPr>
        <w:pStyle w:val="ConsPlusNormal"/>
        <w:spacing w:before="200"/>
        <w:ind w:firstLine="540"/>
        <w:jc w:val="both"/>
      </w:pPr>
      <w:r>
        <w:t>21. 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654CD2" w:rsidRDefault="00654CD2">
      <w:pPr>
        <w:pStyle w:val="ConsPlusNormal"/>
        <w:spacing w:before="200"/>
        <w:ind w:firstLine="540"/>
        <w:jc w:val="both"/>
      </w:pPr>
      <w:r>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654CD2" w:rsidRDefault="00654CD2">
      <w:pPr>
        <w:pStyle w:val="ConsPlusNormal"/>
        <w:spacing w:before="200"/>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654CD2" w:rsidRDefault="00654CD2">
      <w:pPr>
        <w:pStyle w:val="ConsPlusNormal"/>
        <w:ind w:firstLine="540"/>
        <w:jc w:val="both"/>
      </w:pPr>
    </w:p>
    <w:p w:rsidR="00654CD2" w:rsidRDefault="00654CD2">
      <w:pPr>
        <w:pStyle w:val="ConsPlusTitle"/>
        <w:ind w:firstLine="540"/>
        <w:jc w:val="both"/>
        <w:outlineLvl w:val="0"/>
      </w:pPr>
      <w:bookmarkStart w:id="14" w:name="Par289"/>
      <w:bookmarkEnd w:id="14"/>
      <w:r>
        <w:t>Статья 22. Рассмотрение споров о результатах определения кадастровой стоимости</w:t>
      </w:r>
    </w:p>
    <w:p w:rsidR="00654CD2" w:rsidRDefault="00654CD2">
      <w:pPr>
        <w:pStyle w:val="ConsPlusNormal"/>
        <w:ind w:firstLine="540"/>
        <w:jc w:val="both"/>
      </w:pPr>
    </w:p>
    <w:p w:rsidR="00654CD2" w:rsidRDefault="00654CD2">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654CD2" w:rsidRDefault="00654CD2">
      <w:pPr>
        <w:pStyle w:val="ConsPlusNormal"/>
        <w:jc w:val="both"/>
      </w:pPr>
      <w:r>
        <w:t>(в ред. Федерального закона от 29.07.2017 N 274-ФЗ)</w:t>
      </w:r>
    </w:p>
    <w:p w:rsidR="00654CD2" w:rsidRDefault="00654CD2">
      <w:pPr>
        <w:pStyle w:val="ConsPlusNormal"/>
        <w:spacing w:before="20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654CD2" w:rsidRDefault="00654CD2">
      <w:pPr>
        <w:pStyle w:val="ConsPlusNormal"/>
        <w:spacing w:before="200"/>
        <w:ind w:firstLine="540"/>
        <w:jc w:val="both"/>
      </w:pPr>
      <w:r>
        <w:lastRenderedPageBreak/>
        <w:t>3. Результаты определения кадастровой стоимости могут быть оспорены в комиссии или в суде по заявлению об оспаривании.</w:t>
      </w:r>
    </w:p>
    <w:p w:rsidR="00654CD2" w:rsidRDefault="00654CD2">
      <w:pPr>
        <w:pStyle w:val="ConsPlusNormal"/>
        <w:spacing w:before="20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статьей 16</w:t>
        </w:r>
      </w:hyperlink>
      <w:r>
        <w:t xml:space="preserve"> настоящего Федерального закона.</w:t>
      </w:r>
    </w:p>
    <w:p w:rsidR="00654CD2" w:rsidRDefault="00654CD2">
      <w:pPr>
        <w:pStyle w:val="ConsPlusNormal"/>
        <w:spacing w:before="20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54CD2" w:rsidRDefault="00654CD2">
      <w:pPr>
        <w:pStyle w:val="ConsPlusNormal"/>
        <w:spacing w:before="20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54CD2" w:rsidRDefault="00654CD2">
      <w:pPr>
        <w:pStyle w:val="ConsPlusNormal"/>
        <w:spacing w:before="200"/>
        <w:ind w:firstLine="540"/>
        <w:jc w:val="both"/>
      </w:pPr>
      <w:bookmarkStart w:id="15" w:name="Par298"/>
      <w:bookmarkEnd w:id="15"/>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654CD2" w:rsidRDefault="00654CD2">
      <w:pPr>
        <w:pStyle w:val="ConsPlusNormal"/>
        <w:spacing w:before="20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654CD2" w:rsidRDefault="00654CD2">
      <w:pPr>
        <w:pStyle w:val="ConsPlusNormal"/>
        <w:spacing w:before="200"/>
        <w:ind w:firstLine="540"/>
        <w:jc w:val="both"/>
      </w:pPr>
      <w:bookmarkStart w:id="16" w:name="Par300"/>
      <w:bookmarkEnd w:id="16"/>
      <w:r>
        <w:t>9. К заявлению об оспаривании прилагаются:</w:t>
      </w:r>
    </w:p>
    <w:p w:rsidR="00654CD2" w:rsidRDefault="00654CD2">
      <w:pPr>
        <w:pStyle w:val="ConsPlusNormal"/>
        <w:spacing w:before="20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654CD2" w:rsidRDefault="00654CD2">
      <w:pPr>
        <w:pStyle w:val="ConsPlusNormal"/>
        <w:spacing w:before="20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654CD2" w:rsidRDefault="00654CD2">
      <w:pPr>
        <w:pStyle w:val="ConsPlusNormal"/>
        <w:spacing w:before="20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654CD2" w:rsidRDefault="00654CD2">
      <w:pPr>
        <w:pStyle w:val="ConsPlusNormal"/>
        <w:spacing w:before="200"/>
        <w:ind w:firstLine="540"/>
        <w:jc w:val="both"/>
      </w:pPr>
      <w:r>
        <w:t xml:space="preserve">10. Заявление об оспаривании не принимается к рассмотрению без приложения указанных в </w:t>
      </w:r>
      <w:hyperlink w:anchor="Par300" w:tooltip="9. К заявлению об оспаривании прилагаются:"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ar300" w:tooltip="9. К заявлению об оспаривании прилагаются:" w:history="1">
        <w:r>
          <w:rPr>
            <w:color w:val="0000FF"/>
          </w:rPr>
          <w:t>части 9</w:t>
        </w:r>
      </w:hyperlink>
      <w:r>
        <w:t xml:space="preserve"> настоящей статьи.</w:t>
      </w:r>
    </w:p>
    <w:p w:rsidR="00654CD2" w:rsidRDefault="00654CD2">
      <w:pPr>
        <w:pStyle w:val="ConsPlusNormal"/>
        <w:spacing w:before="20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654CD2" w:rsidRDefault="00654CD2">
      <w:pPr>
        <w:pStyle w:val="ConsPlusNormal"/>
        <w:spacing w:before="20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654CD2" w:rsidRDefault="00654CD2">
      <w:pPr>
        <w:pStyle w:val="ConsPlusNormal"/>
        <w:spacing w:before="200"/>
        <w:ind w:firstLine="540"/>
        <w:jc w:val="both"/>
      </w:pPr>
      <w:r>
        <w:lastRenderedPageBreak/>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654CD2" w:rsidRDefault="00654CD2">
      <w:pPr>
        <w:pStyle w:val="ConsPlusNormal"/>
        <w:spacing w:before="200"/>
        <w:ind w:firstLine="540"/>
        <w:jc w:val="both"/>
      </w:pPr>
      <w:r>
        <w:t>14. Срок рассмотрения комиссией заявления об оспаривании не может превышать тридцать дней со дня его поступления.</w:t>
      </w:r>
    </w:p>
    <w:p w:rsidR="00654CD2" w:rsidRDefault="00654CD2">
      <w:pPr>
        <w:pStyle w:val="ConsPlusNormal"/>
        <w:spacing w:before="200"/>
        <w:ind w:firstLine="540"/>
        <w:jc w:val="both"/>
      </w:pPr>
      <w:r>
        <w:t>15. Комиссия вправе принять:</w:t>
      </w:r>
    </w:p>
    <w:p w:rsidR="00654CD2" w:rsidRDefault="00654CD2">
      <w:pPr>
        <w:pStyle w:val="ConsPlusNormal"/>
        <w:spacing w:before="200"/>
        <w:ind w:firstLine="540"/>
        <w:jc w:val="both"/>
      </w:pPr>
      <w:r>
        <w:t>1) решение об определении кадастровой стоимости объекта недвижимости в размере его рыночной стоимости;</w:t>
      </w:r>
    </w:p>
    <w:p w:rsidR="00654CD2" w:rsidRDefault="00654CD2">
      <w:pPr>
        <w:pStyle w:val="ConsPlusNormal"/>
        <w:spacing w:before="200"/>
        <w:ind w:firstLine="540"/>
        <w:jc w:val="both"/>
      </w:pPr>
      <w:r>
        <w:t>2) решение об отклонении заявления об оспаривании.</w:t>
      </w:r>
    </w:p>
    <w:p w:rsidR="00654CD2" w:rsidRDefault="00654CD2">
      <w:pPr>
        <w:pStyle w:val="ConsPlusNormal"/>
        <w:spacing w:before="20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654CD2" w:rsidRDefault="00654CD2">
      <w:pPr>
        <w:pStyle w:val="ConsPlusNormal"/>
        <w:spacing w:before="200"/>
        <w:ind w:firstLine="540"/>
        <w:jc w:val="both"/>
      </w:pPr>
      <w:r>
        <w:t>17. Заседание комиссии является правомочным, если на нем присутствуют не менее половины ее членов.</w:t>
      </w:r>
    </w:p>
    <w:p w:rsidR="00654CD2" w:rsidRDefault="00654CD2">
      <w:pPr>
        <w:pStyle w:val="ConsPlusNormal"/>
        <w:spacing w:before="200"/>
        <w:ind w:firstLine="540"/>
        <w:jc w:val="both"/>
      </w:pPr>
      <w:r>
        <w:t>18. Решения комиссии принимаются простым большинством голосов.</w:t>
      </w:r>
    </w:p>
    <w:p w:rsidR="00654CD2" w:rsidRDefault="00654CD2">
      <w:pPr>
        <w:pStyle w:val="ConsPlusNormal"/>
        <w:spacing w:before="20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654CD2" w:rsidRDefault="00654CD2">
      <w:pPr>
        <w:pStyle w:val="ConsPlusNormal"/>
        <w:spacing w:before="200"/>
        <w:ind w:firstLine="540"/>
        <w:jc w:val="both"/>
      </w:pPr>
      <w:r>
        <w:t>20. Порядок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spacing w:before="200"/>
        <w:ind w:firstLine="540"/>
        <w:jc w:val="both"/>
      </w:pPr>
      <w:r>
        <w:t>21. Порядок создания комиссии устанавливается уполномоченным органом субъекта Российской Федерации.</w:t>
      </w:r>
    </w:p>
    <w:p w:rsidR="00654CD2" w:rsidRDefault="00654CD2">
      <w:pPr>
        <w:pStyle w:val="ConsPlusNormal"/>
        <w:spacing w:before="200"/>
        <w:ind w:firstLine="540"/>
        <w:jc w:val="both"/>
      </w:pPr>
      <w:r>
        <w:t>22. Решение комиссии может быть оспорено в суде.</w:t>
      </w:r>
    </w:p>
    <w:p w:rsidR="00654CD2" w:rsidRDefault="00654CD2">
      <w:pPr>
        <w:pStyle w:val="ConsPlusNormal"/>
        <w:spacing w:before="20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654CD2" w:rsidRDefault="00654CD2">
      <w:pPr>
        <w:pStyle w:val="ConsPlusNormal"/>
        <w:jc w:val="both"/>
      </w:pPr>
      <w:r>
        <w:t>(часть 22.1 введена Федеральным законом от 29.07.2017 N 274-ФЗ)</w:t>
      </w:r>
    </w:p>
    <w:p w:rsidR="00654CD2" w:rsidRDefault="00654CD2">
      <w:pPr>
        <w:pStyle w:val="ConsPlusNormal"/>
        <w:spacing w:before="20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ar298" w:tooltip="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654CD2" w:rsidRDefault="00654CD2">
      <w:pPr>
        <w:pStyle w:val="ConsPlusNormal"/>
        <w:jc w:val="both"/>
      </w:pPr>
      <w:r>
        <w:t>(в ред. Федерального закона от 29.07.2017 N 274-ФЗ)</w:t>
      </w:r>
    </w:p>
    <w:p w:rsidR="00654CD2" w:rsidRDefault="00654CD2">
      <w:pPr>
        <w:pStyle w:val="ConsPlusNormal"/>
        <w:ind w:firstLine="540"/>
        <w:jc w:val="both"/>
      </w:pPr>
    </w:p>
    <w:p w:rsidR="00654CD2" w:rsidRDefault="00654CD2">
      <w:pPr>
        <w:pStyle w:val="ConsPlusTitle"/>
        <w:ind w:firstLine="540"/>
        <w:jc w:val="both"/>
        <w:outlineLvl w:val="0"/>
      </w:pPr>
      <w:r>
        <w:lastRenderedPageBreak/>
        <w:t>Статья 23. Фонд данных государственной кадастровой оценки</w:t>
      </w:r>
    </w:p>
    <w:p w:rsidR="00654CD2" w:rsidRDefault="00654CD2">
      <w:pPr>
        <w:pStyle w:val="ConsPlusNormal"/>
        <w:ind w:firstLine="540"/>
        <w:jc w:val="both"/>
      </w:pPr>
    </w:p>
    <w:p w:rsidR="00654CD2" w:rsidRDefault="00654CD2">
      <w:pPr>
        <w:pStyle w:val="ConsPlusNormal"/>
        <w:ind w:firstLine="540"/>
        <w:jc w:val="both"/>
      </w:pPr>
      <w:r>
        <w:t>1. Ведение фонда данных государственной кадастровой оценки осуществляется органом регистрации прав.</w:t>
      </w:r>
    </w:p>
    <w:p w:rsidR="00654CD2" w:rsidRDefault="00654CD2">
      <w:pPr>
        <w:pStyle w:val="ConsPlusNormal"/>
        <w:spacing w:before="20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108" w:tooltip="Статья 11. Принятие решения о проведении государственной кадастровой оценки" w:history="1">
        <w:r>
          <w:rPr>
            <w:color w:val="0000FF"/>
          </w:rPr>
          <w:t>статьями 11</w:t>
        </w:r>
      </w:hyperlink>
      <w:r>
        <w:t xml:space="preserve"> - </w:t>
      </w:r>
      <w:hyperlink w:anchor="Par201" w:tooltip="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w:history="1">
        <w:r>
          <w:rPr>
            <w:color w:val="0000FF"/>
          </w:rPr>
          <w:t>16</w:t>
        </w:r>
      </w:hyperlink>
      <w:r>
        <w:t xml:space="preserve">, </w:t>
      </w:r>
      <w:hyperlink w:anchor="Par226" w:tooltip="Статья 19. Особенности проведения внеочередной государственной кадастровой оценки" w:history="1">
        <w:r>
          <w:rPr>
            <w:color w:val="0000FF"/>
          </w:rPr>
          <w:t>19</w:t>
        </w:r>
      </w:hyperlink>
      <w:r>
        <w:t xml:space="preserve"> - </w:t>
      </w:r>
      <w:hyperlink w:anchor="Par289" w:tooltip="Статья 22. Рассмотрение споров о результатах определения кадастровой стоимости" w:history="1">
        <w:r>
          <w:rPr>
            <w:color w:val="0000FF"/>
          </w:rPr>
          <w:t>22</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654CD2" w:rsidRDefault="00654CD2">
      <w:pPr>
        <w:pStyle w:val="ConsPlusNormal"/>
        <w:spacing w:before="200"/>
        <w:ind w:firstLine="540"/>
        <w:jc w:val="both"/>
      </w:pPr>
      <w:r>
        <w:t>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654CD2" w:rsidRDefault="00654CD2">
      <w:pPr>
        <w:pStyle w:val="ConsPlusNormal"/>
        <w:spacing w:before="200"/>
        <w:ind w:firstLine="540"/>
        <w:jc w:val="both"/>
      </w:pPr>
      <w:r>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654CD2" w:rsidRDefault="00654CD2">
      <w:pPr>
        <w:pStyle w:val="ConsPlusNormal"/>
        <w:spacing w:before="200"/>
        <w:ind w:firstLine="540"/>
        <w:jc w:val="both"/>
      </w:pPr>
      <w:r>
        <w:t>5. Порядок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54CD2" w:rsidRDefault="00654CD2">
      <w:pPr>
        <w:pStyle w:val="ConsPlusNormal"/>
        <w:ind w:firstLine="540"/>
        <w:jc w:val="both"/>
      </w:pPr>
    </w:p>
    <w:p w:rsidR="00654CD2" w:rsidRDefault="00654CD2">
      <w:pPr>
        <w:pStyle w:val="ConsPlusTitle"/>
        <w:ind w:firstLine="540"/>
        <w:jc w:val="both"/>
        <w:outlineLvl w:val="0"/>
      </w:pPr>
      <w:r>
        <w:t>Статья 24. Заключительные положения</w:t>
      </w:r>
    </w:p>
    <w:p w:rsidR="00654CD2" w:rsidRDefault="00654CD2">
      <w:pPr>
        <w:pStyle w:val="ConsPlusNormal"/>
        <w:ind w:firstLine="540"/>
        <w:jc w:val="both"/>
      </w:pPr>
    </w:p>
    <w:p w:rsidR="00654CD2" w:rsidRDefault="00654CD2">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654CD2" w:rsidRDefault="00654CD2">
      <w:pPr>
        <w:pStyle w:val="ConsPlusNormal"/>
        <w:spacing w:before="200"/>
        <w:ind w:firstLine="540"/>
        <w:jc w:val="both"/>
      </w:pPr>
      <w:r>
        <w:t>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законом от 29 июля 1998 года N 135-ФЗ "Об оценочной деятельности в Российской Федерации" с учетом особенностей, предусмотренных федеральными законами.</w:t>
      </w:r>
    </w:p>
    <w:p w:rsidR="00654CD2" w:rsidRDefault="00654CD2">
      <w:pPr>
        <w:pStyle w:val="ConsPlusNormal"/>
        <w:spacing w:before="20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654CD2" w:rsidRDefault="00654CD2">
      <w:pPr>
        <w:pStyle w:val="ConsPlusNormal"/>
        <w:spacing w:before="20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654CD2" w:rsidRDefault="00654CD2">
      <w:pPr>
        <w:pStyle w:val="ConsPlusNormal"/>
        <w:spacing w:before="200"/>
        <w:ind w:firstLine="540"/>
        <w:jc w:val="both"/>
      </w:pPr>
      <w:r>
        <w:t>5. Государственная кадастровая оценка, проведение которой начато в соответствии с Федеральным законом от 29 июля 1998 года N 135-ФЗ "Об оценочной деятельности в Российской Федерации", должна быть завершена до 1 января 2020 года.</w:t>
      </w:r>
    </w:p>
    <w:p w:rsidR="00654CD2" w:rsidRDefault="00654CD2">
      <w:pPr>
        <w:pStyle w:val="ConsPlusNormal"/>
        <w:spacing w:before="20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654CD2" w:rsidRDefault="00654CD2">
      <w:pPr>
        <w:pStyle w:val="ConsPlusNormal"/>
        <w:spacing w:before="200"/>
        <w:ind w:firstLine="540"/>
        <w:jc w:val="both"/>
      </w:pPr>
      <w:r>
        <w:t>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законом от 29 июля 1998 года N 135-ФЗ "Об оценочной деятельности в Российской Федерации".</w:t>
      </w:r>
    </w:p>
    <w:p w:rsidR="00654CD2" w:rsidRDefault="00654CD2">
      <w:pPr>
        <w:pStyle w:val="ConsPlusNormal"/>
        <w:spacing w:before="20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ar108" w:tooltip="Статья 11. Принятие решения о проведении государственной кадастровой оценки" w:history="1">
        <w:r>
          <w:rPr>
            <w:color w:val="0000FF"/>
          </w:rPr>
          <w:t>статьей 11</w:t>
        </w:r>
      </w:hyperlink>
      <w:r>
        <w:t xml:space="preserve"> настоящего Федерального </w:t>
      </w:r>
      <w:r>
        <w:lastRenderedPageBreak/>
        <w:t>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законом от 29 июля 1998 года N 135-ФЗ "Об оценочной деятельности в Российской Федерации".</w:t>
      </w:r>
    </w:p>
    <w:p w:rsidR="00654CD2" w:rsidRDefault="00654CD2">
      <w:pPr>
        <w:pStyle w:val="ConsPlusNormal"/>
        <w:spacing w:before="200"/>
        <w:ind w:firstLine="540"/>
        <w:jc w:val="both"/>
      </w:pPr>
      <w:r>
        <w:t>9. После утверждения результатов определения кадастровой стоимости, полученных по итогам проведения государственной кадастровой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статьей 24.19 Федерального закона от 29 июля 1998 года N 135-ФЗ "Об оценочной деятельности в Российской Федерации" после 1 января года определения кадастровой стоимости в соответствии с настоящим Федеральным законом.</w:t>
      </w:r>
    </w:p>
    <w:p w:rsidR="00654CD2" w:rsidRDefault="00654CD2">
      <w:pPr>
        <w:pStyle w:val="ConsPlusNormal"/>
        <w:ind w:firstLine="540"/>
        <w:jc w:val="both"/>
      </w:pPr>
    </w:p>
    <w:p w:rsidR="00654CD2" w:rsidRDefault="00654CD2">
      <w:pPr>
        <w:pStyle w:val="ConsPlusTitle"/>
        <w:ind w:firstLine="540"/>
        <w:jc w:val="both"/>
        <w:outlineLvl w:val="0"/>
      </w:pPr>
      <w:r>
        <w:t>Статья 25. Порядок вступления в силу настоящего Федерального закона</w:t>
      </w:r>
    </w:p>
    <w:p w:rsidR="00654CD2" w:rsidRDefault="00654CD2">
      <w:pPr>
        <w:pStyle w:val="ConsPlusNormal"/>
        <w:ind w:firstLine="540"/>
        <w:jc w:val="both"/>
      </w:pPr>
    </w:p>
    <w:p w:rsidR="00654CD2" w:rsidRDefault="00654CD2">
      <w:pPr>
        <w:pStyle w:val="ConsPlusNormal"/>
        <w:ind w:firstLine="540"/>
        <w:jc w:val="both"/>
      </w:pPr>
      <w:r>
        <w:t xml:space="preserve">1. Настоящий Федеральный закон вступает в силу с 1 января 2017 года, за исключением </w:t>
      </w:r>
      <w:hyperlink w:anchor="Par226" w:tooltip="Статья 19. Особенности проведения внеочередной государственной кадастровой оценки" w:history="1">
        <w:r>
          <w:rPr>
            <w:color w:val="0000FF"/>
          </w:rPr>
          <w:t>статьи 19</w:t>
        </w:r>
      </w:hyperlink>
      <w:r>
        <w:t xml:space="preserve"> настоящего Федерального закона.</w:t>
      </w:r>
    </w:p>
    <w:p w:rsidR="00654CD2" w:rsidRDefault="00654CD2">
      <w:pPr>
        <w:pStyle w:val="ConsPlusNormal"/>
        <w:spacing w:before="200"/>
        <w:ind w:firstLine="540"/>
        <w:jc w:val="both"/>
      </w:pPr>
      <w:bookmarkStart w:id="17" w:name="Par347"/>
      <w:bookmarkEnd w:id="17"/>
      <w:r>
        <w:t xml:space="preserve">2. </w:t>
      </w:r>
      <w:hyperlink w:anchor="Par226" w:tooltip="Статья 19. Особенности проведения внеочередной государственной кадастровой оценки" w:history="1">
        <w:r>
          <w:rPr>
            <w:color w:val="0000FF"/>
          </w:rPr>
          <w:t>Статья 19</w:t>
        </w:r>
      </w:hyperlink>
      <w:r>
        <w:t xml:space="preserve"> настоящего Федерального закона вступает в силу с 1 января 2020 года.</w:t>
      </w:r>
    </w:p>
    <w:p w:rsidR="00654CD2" w:rsidRDefault="00654CD2">
      <w:pPr>
        <w:pStyle w:val="ConsPlusNormal"/>
        <w:ind w:firstLine="540"/>
        <w:jc w:val="both"/>
      </w:pPr>
    </w:p>
    <w:p w:rsidR="00654CD2" w:rsidRDefault="00654CD2">
      <w:pPr>
        <w:pStyle w:val="ConsPlusNormal"/>
        <w:jc w:val="right"/>
      </w:pPr>
      <w:r>
        <w:t>Президент</w:t>
      </w:r>
    </w:p>
    <w:p w:rsidR="00654CD2" w:rsidRDefault="00654CD2">
      <w:pPr>
        <w:pStyle w:val="ConsPlusNormal"/>
        <w:jc w:val="right"/>
      </w:pPr>
      <w:r>
        <w:t>Российской Федерации</w:t>
      </w:r>
    </w:p>
    <w:p w:rsidR="00654CD2" w:rsidRDefault="00654CD2">
      <w:pPr>
        <w:pStyle w:val="ConsPlusNormal"/>
        <w:jc w:val="right"/>
      </w:pPr>
      <w:r>
        <w:t>В.ПУТИН</w:t>
      </w:r>
    </w:p>
    <w:p w:rsidR="00654CD2" w:rsidRDefault="00654CD2">
      <w:pPr>
        <w:pStyle w:val="ConsPlusNormal"/>
      </w:pPr>
      <w:r>
        <w:t>Москва, Кремль</w:t>
      </w:r>
    </w:p>
    <w:p w:rsidR="00654CD2" w:rsidRDefault="00654CD2">
      <w:pPr>
        <w:pStyle w:val="ConsPlusNormal"/>
        <w:spacing w:before="200"/>
      </w:pPr>
      <w:r>
        <w:t>3 июля 2016 года</w:t>
      </w:r>
    </w:p>
    <w:p w:rsidR="00654CD2" w:rsidRDefault="00654CD2">
      <w:pPr>
        <w:pStyle w:val="ConsPlusNormal"/>
        <w:spacing w:before="200"/>
      </w:pPr>
      <w:r>
        <w:t>N 237-ФЗ</w:t>
      </w:r>
    </w:p>
    <w:p w:rsidR="00654CD2" w:rsidRDefault="00654CD2">
      <w:pPr>
        <w:pStyle w:val="ConsPlusNormal"/>
      </w:pPr>
    </w:p>
    <w:p w:rsidR="00654CD2" w:rsidRDefault="00654CD2">
      <w:pPr>
        <w:pStyle w:val="ConsPlusNormal"/>
        <w:ind w:firstLine="540"/>
        <w:jc w:val="both"/>
      </w:pPr>
    </w:p>
    <w:p w:rsidR="00654CD2" w:rsidRDefault="00654CD2">
      <w:pPr>
        <w:pStyle w:val="ConsPlusNormal"/>
        <w:pBdr>
          <w:top w:val="single" w:sz="6" w:space="0" w:color="auto"/>
        </w:pBdr>
        <w:spacing w:before="100" w:after="100"/>
        <w:jc w:val="both"/>
        <w:rPr>
          <w:sz w:val="2"/>
          <w:szCs w:val="2"/>
        </w:rPr>
      </w:pPr>
    </w:p>
    <w:sectPr w:rsidR="00654CD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CE" w:rsidRDefault="006C37CE">
      <w:pPr>
        <w:spacing w:after="0" w:line="240" w:lineRule="auto"/>
      </w:pPr>
      <w:r>
        <w:separator/>
      </w:r>
    </w:p>
  </w:endnote>
  <w:endnote w:type="continuationSeparator" w:id="0">
    <w:p w:rsidR="006C37CE" w:rsidRDefault="006C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D2" w:rsidRDefault="00654CD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54CD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jc w:val="right"/>
          </w:pPr>
          <w:r>
            <w:t xml:space="preserve">Страница </w:t>
          </w:r>
          <w:r>
            <w:fldChar w:fldCharType="begin"/>
          </w:r>
          <w:r>
            <w:instrText>\PAGE</w:instrText>
          </w:r>
          <w:r>
            <w:fldChar w:fldCharType="separate"/>
          </w:r>
          <w:r w:rsidR="009E51B8">
            <w:rPr>
              <w:noProof/>
            </w:rPr>
            <w:t>2</w:t>
          </w:r>
          <w:r>
            <w:fldChar w:fldCharType="end"/>
          </w:r>
          <w:r>
            <w:t xml:space="preserve"> из </w:t>
          </w:r>
          <w:r>
            <w:fldChar w:fldCharType="begin"/>
          </w:r>
          <w:r>
            <w:instrText>\NUMPAGES</w:instrText>
          </w:r>
          <w:r>
            <w:fldChar w:fldCharType="separate"/>
          </w:r>
          <w:r w:rsidR="009E51B8">
            <w:rPr>
              <w:noProof/>
            </w:rPr>
            <w:t>22</w:t>
          </w:r>
          <w:r>
            <w:fldChar w:fldCharType="end"/>
          </w:r>
        </w:p>
      </w:tc>
    </w:tr>
  </w:tbl>
  <w:p w:rsidR="00654CD2" w:rsidRDefault="00654CD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CE" w:rsidRDefault="006C37CE">
      <w:pPr>
        <w:spacing w:after="0" w:line="240" w:lineRule="auto"/>
      </w:pPr>
      <w:r>
        <w:separator/>
      </w:r>
    </w:p>
  </w:footnote>
  <w:footnote w:type="continuationSeparator" w:id="0">
    <w:p w:rsidR="006C37CE" w:rsidRDefault="006C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54CD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rPr>
              <w:sz w:val="16"/>
              <w:szCs w:val="16"/>
            </w:rPr>
          </w:pPr>
          <w:r>
            <w:rPr>
              <w:sz w:val="16"/>
              <w:szCs w:val="16"/>
            </w:rPr>
            <w:t>Федеральный закон от 03.07.2016 N 237-ФЗ</w:t>
          </w:r>
          <w:r>
            <w:rPr>
              <w:sz w:val="16"/>
              <w:szCs w:val="16"/>
            </w:rPr>
            <w:br/>
            <w:t>(ред. от 29.07.2017)</w:t>
          </w:r>
          <w:r>
            <w:rPr>
              <w:sz w:val="16"/>
              <w:szCs w:val="16"/>
            </w:rPr>
            <w:br/>
            <w:t>"О государственной кадастровой оценке"</w:t>
          </w:r>
        </w:p>
      </w:tc>
      <w:tc>
        <w:tcPr>
          <w:tcW w:w="2"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jc w:val="center"/>
            <w:rPr>
              <w:sz w:val="24"/>
              <w:szCs w:val="24"/>
            </w:rPr>
          </w:pPr>
        </w:p>
        <w:p w:rsidR="00654CD2" w:rsidRDefault="00654CD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4CD2" w:rsidRDefault="00654CD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17.10.2017</w:t>
          </w:r>
        </w:p>
      </w:tc>
    </w:tr>
  </w:tbl>
  <w:p w:rsidR="00654CD2" w:rsidRDefault="00654CD2">
    <w:pPr>
      <w:pStyle w:val="ConsPlusNormal"/>
      <w:pBdr>
        <w:bottom w:val="single" w:sz="12" w:space="0" w:color="auto"/>
      </w:pBdr>
      <w:jc w:val="center"/>
      <w:rPr>
        <w:sz w:val="2"/>
        <w:szCs w:val="2"/>
      </w:rPr>
    </w:pPr>
  </w:p>
  <w:p w:rsidR="00654CD2" w:rsidRDefault="00654CD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7"/>
    <w:rsid w:val="005C7897"/>
    <w:rsid w:val="00654CD2"/>
    <w:rsid w:val="006C37CE"/>
    <w:rsid w:val="009E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Document Map"/>
    <w:basedOn w:val="a"/>
    <w:link w:val="a4"/>
    <w:uiPriority w:val="99"/>
    <w:semiHidden/>
    <w:unhideWhenUsed/>
    <w:rsid w:val="00654CD2"/>
    <w:rPr>
      <w:rFonts w:ascii="Tahoma" w:hAnsi="Tahoma" w:cs="Tahoma"/>
      <w:sz w:val="16"/>
      <w:szCs w:val="16"/>
    </w:rPr>
  </w:style>
  <w:style w:type="character" w:customStyle="1" w:styleId="a4">
    <w:name w:val="Схема документа Знак"/>
    <w:basedOn w:val="a0"/>
    <w:link w:val="a3"/>
    <w:uiPriority w:val="99"/>
    <w:semiHidden/>
    <w:locked/>
    <w:rsid w:val="00654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Document Map"/>
    <w:basedOn w:val="a"/>
    <w:link w:val="a4"/>
    <w:uiPriority w:val="99"/>
    <w:semiHidden/>
    <w:unhideWhenUsed/>
    <w:rsid w:val="00654CD2"/>
    <w:rPr>
      <w:rFonts w:ascii="Tahoma" w:hAnsi="Tahoma" w:cs="Tahoma"/>
      <w:sz w:val="16"/>
      <w:szCs w:val="16"/>
    </w:rPr>
  </w:style>
  <w:style w:type="character" w:customStyle="1" w:styleId="a4">
    <w:name w:val="Схема документа Знак"/>
    <w:basedOn w:val="a0"/>
    <w:link w:val="a3"/>
    <w:uiPriority w:val="99"/>
    <w:semiHidden/>
    <w:locked/>
    <w:rsid w:val="00654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12405</Words>
  <Characters>70710</Characters>
  <Application>Microsoft Office Word</Application>
  <DocSecurity>2</DocSecurity>
  <Lines>589</Lines>
  <Paragraphs>165</Paragraphs>
  <ScaleCrop>false</ScaleCrop>
  <HeadingPairs>
    <vt:vector size="2" baseType="variant">
      <vt:variant>
        <vt:lpstr>Название</vt:lpstr>
      </vt:variant>
      <vt:variant>
        <vt:i4>1</vt:i4>
      </vt:variant>
    </vt:vector>
  </HeadingPairs>
  <TitlesOfParts>
    <vt:vector size="1" baseType="lpstr">
      <vt:lpstr>Федеральный закон от 03.07.2016 N 237-ФЗ(ред. от 29.07.2017)"О государственной кадастровой оценке"</vt:lpstr>
    </vt:vector>
  </TitlesOfParts>
  <Company>КонсультантПлюс Версия 4016.00.46</Company>
  <LinksUpToDate>false</LinksUpToDate>
  <CharactersWithSpaces>82950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237-ФЗ(ред. от 29.07.2017)"О государственной кадастровой оценке"</dc:title>
  <dc:creator>A.Bojko</dc:creator>
  <cp:lastModifiedBy>kmy</cp:lastModifiedBy>
  <cp:revision>2</cp:revision>
  <dcterms:created xsi:type="dcterms:W3CDTF">2017-12-18T14:03:00Z</dcterms:created>
  <dcterms:modified xsi:type="dcterms:W3CDTF">2017-12-18T14:03:00Z</dcterms:modified>
</cp:coreProperties>
</file>