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D8" w:rsidRPr="007C16D8" w:rsidRDefault="007C16D8" w:rsidP="007C16D8">
      <w:pPr>
        <w:spacing w:after="0" w:line="240" w:lineRule="auto"/>
        <w:jc w:val="center"/>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РОССИЙСКАЯ ФЕДЕРАЦИЯ</w:t>
      </w:r>
    </w:p>
    <w:p w:rsidR="007C16D8" w:rsidRPr="007C16D8" w:rsidRDefault="007C16D8" w:rsidP="007C16D8">
      <w:pPr>
        <w:spacing w:line="240" w:lineRule="auto"/>
        <w:jc w:val="center"/>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ФЕДЕРАЛЬНЫЙ ЗАКОН</w:t>
      </w:r>
    </w:p>
    <w:p w:rsidR="007C16D8" w:rsidRPr="007C16D8" w:rsidRDefault="007C16D8" w:rsidP="007C16D8">
      <w:pPr>
        <w:spacing w:line="240" w:lineRule="auto"/>
        <w:jc w:val="center"/>
        <w:rPr>
          <w:rFonts w:ascii="Times New Roman" w:eastAsia="Times New Roman" w:hAnsi="Times New Roman" w:cs="Times New Roman"/>
          <w:b/>
          <w:sz w:val="24"/>
          <w:szCs w:val="24"/>
          <w:lang w:eastAsia="ru-RU"/>
        </w:rPr>
      </w:pPr>
      <w:r w:rsidRPr="007C16D8">
        <w:rPr>
          <w:rFonts w:ascii="Times New Roman" w:eastAsia="Times New Roman" w:hAnsi="Times New Roman" w:cs="Times New Roman"/>
          <w:b/>
          <w:sz w:val="24"/>
          <w:szCs w:val="24"/>
          <w:lang w:eastAsia="ru-RU"/>
        </w:rPr>
        <w:t>О ГОСУДАРСТВЕННОЙ РЕГИСТРАЦИИ НЕДВИЖИМОСТИ</w:t>
      </w:r>
    </w:p>
    <w:p w:rsidR="007C16D8" w:rsidRPr="007C16D8" w:rsidRDefault="007C16D8" w:rsidP="007C16D8">
      <w:pPr>
        <w:spacing w:after="0" w:line="240" w:lineRule="auto"/>
        <w:jc w:val="right"/>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Принят</w:t>
      </w:r>
    </w:p>
    <w:p w:rsidR="007C16D8" w:rsidRPr="007C16D8" w:rsidRDefault="007C16D8" w:rsidP="007C16D8">
      <w:pPr>
        <w:spacing w:after="0" w:line="240" w:lineRule="auto"/>
        <w:jc w:val="right"/>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Государственной Думой</w:t>
      </w:r>
    </w:p>
    <w:p w:rsidR="007C16D8" w:rsidRPr="007C16D8" w:rsidRDefault="007C16D8" w:rsidP="007C16D8">
      <w:pPr>
        <w:spacing w:after="0" w:line="240" w:lineRule="auto"/>
        <w:jc w:val="right"/>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июля 2015 года</w:t>
      </w:r>
    </w:p>
    <w:p w:rsidR="007C16D8" w:rsidRPr="007C16D8" w:rsidRDefault="007C16D8" w:rsidP="007C16D8">
      <w:pPr>
        <w:spacing w:after="0" w:line="240" w:lineRule="auto"/>
        <w:jc w:val="right"/>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Одобрен</w:t>
      </w:r>
    </w:p>
    <w:p w:rsidR="007C16D8" w:rsidRPr="007C16D8" w:rsidRDefault="007C16D8" w:rsidP="007C16D8">
      <w:pPr>
        <w:spacing w:after="0" w:line="240" w:lineRule="auto"/>
        <w:jc w:val="right"/>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Советом Федерации</w:t>
      </w:r>
    </w:p>
    <w:p w:rsidR="007C16D8" w:rsidRPr="007C16D8" w:rsidRDefault="007C16D8" w:rsidP="007C16D8">
      <w:pPr>
        <w:spacing w:after="0" w:line="240" w:lineRule="auto"/>
        <w:jc w:val="right"/>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июля 2015 года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1. ОБЩИЕ ПОЛОЖЕНИЯ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 Предмет регулирования настоящего Федерального закона. Основные положения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Единый государственный реестр недвижимости является сводом достоверных систематизированных сведений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статьями 130, 131, 132, 133.1 и </w:t>
      </w:r>
      <w:hyperlink r:id="rId4" w:history="1">
        <w:r w:rsidRPr="007C16D8">
          <w:rPr>
            <w:rFonts w:ascii="Times New Roman" w:eastAsia="Times New Roman" w:hAnsi="Times New Roman" w:cs="Times New Roman"/>
            <w:color w:val="0000FF"/>
            <w:sz w:val="24"/>
            <w:szCs w:val="24"/>
            <w:u w:val="single"/>
            <w:lang w:eastAsia="ru-RU"/>
          </w:rPr>
          <w:t>164 Гражданского кодекса</w:t>
        </w:r>
      </w:hyperlink>
      <w:r w:rsidRPr="007C16D8">
        <w:rPr>
          <w:rFonts w:ascii="Times New Roman" w:eastAsia="Times New Roman" w:hAnsi="Times New Roman" w:cs="Times New Roman"/>
          <w:sz w:val="24"/>
          <w:szCs w:val="24"/>
          <w:lang w:eastAsia="ru-RU"/>
        </w:rPr>
        <w:t xml:space="preserve">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 Правовая основа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Правовую основу государственного кадастрового учета и государственной регистрации прав составляют Конституция Российской Федерации, </w:t>
      </w:r>
      <w:hyperlink r:id="rId5" w:history="1">
        <w:r w:rsidRPr="007C16D8">
          <w:rPr>
            <w:rFonts w:ascii="Times New Roman" w:eastAsia="Times New Roman" w:hAnsi="Times New Roman" w:cs="Times New Roman"/>
            <w:color w:val="0000FF"/>
            <w:sz w:val="24"/>
            <w:szCs w:val="24"/>
            <w:u w:val="single"/>
            <w:lang w:eastAsia="ru-RU"/>
          </w:rPr>
          <w:t>Гражданский кодекс</w:t>
        </w:r>
      </w:hyperlink>
      <w:r w:rsidRPr="007C16D8">
        <w:rPr>
          <w:rFonts w:ascii="Times New Roman" w:eastAsia="Times New Roman" w:hAnsi="Times New Roman" w:cs="Times New Roman"/>
          <w:sz w:val="24"/>
          <w:szCs w:val="24"/>
          <w:lang w:eastAsia="ru-RU"/>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 Орган, осуществляющий государственный кадастровый учет и государственную регистрацию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Федеральный орган исполнительной власти, указанный в части 1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координирует и контролирует деятельность органов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обеспечивает обучение и повышение квалификации работников органов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осуществляет иные полномочия, установленные настоящим Федеральным законом и другими федеральными законами.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прием заявления о государственном кадастровом учете и (или)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проверка наличия ранее зарегистрированных и ранее заявленных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государственный кадастровый учет и государственная регистрация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выдача документов, подтверждающих осуществление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ведение Единого государственного реестра недвижимости и предоставление сведений, содержащихся в нем;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принятие на учет в порядке, установленном органом нормативно-правового регулирования, бесхозяйных недвижимых вещей;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иные полномочия, установленные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Предусмотренные частью 3 настоящей статьи отдельные полномочия органа регистрации прав, за исключением полномочий, предусмотренных в пунктах 2 - 4 части 3 настоящей статьи, на основании решений федерального органа исполнительной власти, указанного в части 1 настоящей статьи, вправе осуществлять подведомственное ему федеральное государственное бюджетное учреждение.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законом от 27 июля 2010 года N </w:t>
      </w:r>
      <w:hyperlink r:id="rId6" w:history="1">
        <w:r w:rsidRPr="007C16D8">
          <w:rPr>
            <w:rFonts w:ascii="Times New Roman" w:eastAsia="Times New Roman" w:hAnsi="Times New Roman" w:cs="Times New Roman"/>
            <w:color w:val="0000FF"/>
            <w:sz w:val="24"/>
            <w:szCs w:val="24"/>
            <w:u w:val="single"/>
            <w:lang w:eastAsia="ru-RU"/>
          </w:rPr>
          <w:t>210-ФЗ</w:t>
        </w:r>
      </w:hyperlink>
      <w:r w:rsidRPr="007C16D8">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 xml:space="preserve">5. Предусмотренные частью 3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w:t>
      </w:r>
      <w:hyperlink r:id="rId7" w:history="1">
        <w:r w:rsidRPr="007C16D8">
          <w:rPr>
            <w:rFonts w:ascii="Times New Roman" w:eastAsia="Times New Roman" w:hAnsi="Times New Roman" w:cs="Times New Roman"/>
            <w:color w:val="0000FF"/>
            <w:sz w:val="24"/>
            <w:szCs w:val="24"/>
            <w:u w:val="single"/>
            <w:lang w:eastAsia="ru-RU"/>
          </w:rPr>
          <w:t>184-ФЗ</w:t>
        </w:r>
      </w:hyperlink>
      <w:r w:rsidRPr="007C16D8">
        <w:rPr>
          <w:rFonts w:ascii="Times New Roman" w:eastAsia="Times New Roman" w:hAnsi="Times New Roman" w:cs="Times New Roman"/>
          <w:sz w:val="24"/>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 Участники отношений при осуществлении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 Идентификаторы, используемые при ведении Единого государственного 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целях присвоения объектам недвижимости кадастровых номеров орган регистрации прав осуществляет кадастровое деление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Границы зон с особыми условиями использования территорий, территориальных зон,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законом от 22 июля 2005 года N </w:t>
      </w:r>
      <w:hyperlink r:id="rId8" w:history="1">
        <w:r w:rsidRPr="007C16D8">
          <w:rPr>
            <w:rFonts w:ascii="Times New Roman" w:eastAsia="Times New Roman" w:hAnsi="Times New Roman" w:cs="Times New Roman"/>
            <w:color w:val="0000FF"/>
            <w:sz w:val="24"/>
            <w:szCs w:val="24"/>
            <w:u w:val="single"/>
            <w:lang w:eastAsia="ru-RU"/>
          </w:rPr>
          <w:t>116-ФЗ</w:t>
        </w:r>
      </w:hyperlink>
      <w:r w:rsidRPr="007C16D8">
        <w:rPr>
          <w:rFonts w:ascii="Times New Roman" w:eastAsia="Times New Roman" w:hAnsi="Times New Roman" w:cs="Times New Roman"/>
          <w:sz w:val="24"/>
          <w:szCs w:val="24"/>
          <w:lang w:eastAsia="ru-RU"/>
        </w:rPr>
        <w:t xml:space="preserve">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Государственная </w:t>
      </w:r>
      <w:r w:rsidRPr="007C16D8">
        <w:rPr>
          <w:rFonts w:ascii="Times New Roman" w:eastAsia="Times New Roman" w:hAnsi="Times New Roman" w:cs="Times New Roman"/>
          <w:sz w:val="24"/>
          <w:szCs w:val="24"/>
          <w:lang w:eastAsia="ru-RU"/>
        </w:rPr>
        <w:lastRenderedPageBreak/>
        <w:t>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Порядок кадастрового деления территории Российской Федерации, порядок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 Геодезическая и картографическая основы Единого государственного 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сайте органа регистрации прав в информационно-телекоммуникационной сети "Интернет" (далее - официальный сайт).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Геодезическая и картографическая основы создаются и обновляются в соответствии с законодательством о геодезии и картографии.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случаях используется единая государственная система координат.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Местные системы координат в отношении кадастровых округов устанавливаются федеральным органом исполнительной власти, указанным в части 1 статьи 3 настоящего Федерального закона, в порядке, предусмотренном в соответствии с законодательством о геодезии и картографии.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2.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7. Состав и правила ведения Единого государственного 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реестра объектов недвижимости (далее также - кадастр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реестра прав, ограничений прав и обременений недвижимого имущества (далее также - реестр прав на недвижимость);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реестра сведений о границах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лесопарков,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а также сведений о проектах межевания территорий (далее также - реестр границ);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реестровых дел;</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кадастровых карт;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книг учета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Орган регистрации прав вносит в Единый государственный реестр недвижимости сведения на основании документов, поступивших в порядке, установленном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Сведения, содержащиеся в Едином государственном реестре недвижимости, являются общедоступными, если иное не установлено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Порядок ведения, порядок и сроки хранения реестровых дел, книг учета документов устанавливаются федеральным органом исполнительной власти, указанным в части 1 статьи 3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w:t>
      </w:r>
      <w:r w:rsidRPr="007C16D8">
        <w:rPr>
          <w:rFonts w:ascii="Times New Roman" w:eastAsia="Times New Roman" w:hAnsi="Times New Roman" w:cs="Times New Roman"/>
          <w:sz w:val="24"/>
          <w:szCs w:val="24"/>
          <w:lang w:eastAsia="ru-RU"/>
        </w:rPr>
        <w:lastRenderedPageBreak/>
        <w:t xml:space="preserve">Федеральным законом от 27 июля 2006 года N </w:t>
      </w:r>
      <w:hyperlink r:id="rId9" w:history="1">
        <w:r w:rsidRPr="007C16D8">
          <w:rPr>
            <w:rFonts w:ascii="Times New Roman" w:eastAsia="Times New Roman" w:hAnsi="Times New Roman" w:cs="Times New Roman"/>
            <w:color w:val="0000FF"/>
            <w:sz w:val="24"/>
            <w:szCs w:val="24"/>
            <w:u w:val="single"/>
            <w:lang w:eastAsia="ru-RU"/>
          </w:rPr>
          <w:t>149-ФЗ</w:t>
        </w:r>
      </w:hyperlink>
      <w:r w:rsidRPr="007C16D8">
        <w:rPr>
          <w:rFonts w:ascii="Times New Roman" w:eastAsia="Times New Roman" w:hAnsi="Times New Roman" w:cs="Times New Roman"/>
          <w:sz w:val="24"/>
          <w:szCs w:val="24"/>
          <w:lang w:eastAsia="ru-RU"/>
        </w:rPr>
        <w:t xml:space="preserve"> "Об информации, информационных технологиях и о защите информации".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части 1 статьи 3 настоящего Федерального закона. Полномочия оператора федеральной государственной информационной системы ведения Единого государственного реестра недвижимости на основании решения федерального органа исполнительной власти, указанного в части 1 статьи 3 настоящего Федерального закона, вправе осуществлять подведомственное ему федеральное государственное бюджетное учреждение.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8. Кадастр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кадастр недвижимости вносятся основные и дополнительные сведения об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части 2 настоящей статьи), и сведения, которые в соответствии с частями 1 - 3 статьи 38 настоящего Федерального закона вносятся в уведомительном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кадастр недвижимости вносятся следующие основные сведения об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кадастровый номер объекта недвижимости и дата его присвоения;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описание местоположения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законом от 24 июля 2007 года N </w:t>
      </w:r>
      <w:hyperlink r:id="rId10"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государственном кадастре недвижимости" кадастрового номера либо если </w:t>
      </w:r>
      <w:r w:rsidRPr="007C16D8">
        <w:rPr>
          <w:rFonts w:ascii="Times New Roman" w:eastAsia="Times New Roman" w:hAnsi="Times New Roman" w:cs="Times New Roman"/>
          <w:sz w:val="24"/>
          <w:szCs w:val="24"/>
          <w:lang w:eastAsia="ru-RU"/>
        </w:rPr>
        <w:lastRenderedPageBreak/>
        <w:t>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площадь, если объектом недвижимости является земельный участок, здание, помещение или машино-место;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степень готовности объекта незавершенного строительства в процентах;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номер этажа здания или сооружения, на котором расположено помещение или машино-место;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w:t>
      </w:r>
      <w:r w:rsidRPr="007C16D8">
        <w:rPr>
          <w:rFonts w:ascii="Times New Roman" w:eastAsia="Times New Roman" w:hAnsi="Times New Roman" w:cs="Times New Roman"/>
          <w:sz w:val="24"/>
          <w:szCs w:val="24"/>
          <w:lang w:eastAsia="ru-RU"/>
        </w:rPr>
        <w:lastRenderedPageBreak/>
        <w:t>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материал наружных стен, если объектом недвижимости является здание;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23) вид жилого помещения в соответствии с жилищным законодательством;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24) сведения о части объекта недвижимости, за исключением случая, если объектом недвижимости является объект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25) кадастровый номер образованного объекта недвижимости - в отношении исходного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27) номер кадастрового квартала, в котором находится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кадастр недвижимости вносятся следующие дополнительные сведения об объекте недвижимого имущества: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сведения о кадастровой стоимости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категория земель, к которой отнесен земельный участок, если объектом недвижимости является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вид или виды разрешенного использования земельного участка, здания, сооружения, помещения;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включая ограничения по использованию земельного участка, установленные для такой зоны или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сведения о том, что земельный участок расположен в границах особо охраняемой природной территории, охотничьих угодий, лесничеств, лесопарков;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назначение здания (нежилое, жилое, многоквартирный дом, жилое строение), если объектом недвижимости является здание;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назначение помещения (жилое, нежилое), если объектом недвижимости является помещение;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назначение сооружения, если объектом недвижимости является сооружение;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назначение единого недвижимого комплекса, если объектом недвижимости является единый недвижимый комплекс;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сведения о результатах проведения государственного земельного надзора;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сведения о расположении земельного участка в границах территории, в отношении которой утвержден проект межевания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 сведения о наличии земельного спора о местоположении границ земельных участков в предусмотренном частью 5 статьи 43 настоящего Федерального закона случае;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21) адрес объекта недвижимости (при его наличии);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законом от 25 октября 2001 года N </w:t>
      </w:r>
      <w:hyperlink r:id="rId11" w:history="1">
        <w:r w:rsidRPr="007C16D8">
          <w:rPr>
            <w:rFonts w:ascii="Times New Roman" w:eastAsia="Times New Roman" w:hAnsi="Times New Roman" w:cs="Times New Roman"/>
            <w:color w:val="0000FF"/>
            <w:sz w:val="24"/>
            <w:szCs w:val="24"/>
            <w:u w:val="single"/>
            <w:lang w:eastAsia="ru-RU"/>
          </w:rPr>
          <w:t>137-ФЗ</w:t>
        </w:r>
      </w:hyperlink>
      <w:r w:rsidRPr="007C16D8">
        <w:rPr>
          <w:rFonts w:ascii="Times New Roman" w:eastAsia="Times New Roman" w:hAnsi="Times New Roman" w:cs="Times New Roman"/>
          <w:sz w:val="24"/>
          <w:szCs w:val="24"/>
          <w:lang w:eastAsia="ru-RU"/>
        </w:rPr>
        <w:t xml:space="preserve"> "О введении в действие </w:t>
      </w:r>
      <w:hyperlink r:id="rId12" w:history="1">
        <w:r w:rsidRPr="007C16D8">
          <w:rPr>
            <w:rFonts w:ascii="Times New Roman" w:eastAsia="Times New Roman" w:hAnsi="Times New Roman" w:cs="Times New Roman"/>
            <w:color w:val="0000FF"/>
            <w:sz w:val="24"/>
            <w:szCs w:val="24"/>
            <w:u w:val="single"/>
            <w:lang w:eastAsia="ru-RU"/>
          </w:rPr>
          <w:t>Земельного кодекса</w:t>
        </w:r>
      </w:hyperlink>
      <w:r w:rsidRPr="007C16D8">
        <w:rPr>
          <w:rFonts w:ascii="Times New Roman" w:eastAsia="Times New Roman" w:hAnsi="Times New Roman" w:cs="Times New Roman"/>
          <w:sz w:val="24"/>
          <w:szCs w:val="24"/>
          <w:lang w:eastAsia="ru-RU"/>
        </w:rPr>
        <w:t xml:space="preserve"> Российской Федерации" на распоряжение таким земельным участком;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24) сведения об ограничении оборотоспособности земельного участка в соответствии со статьей 11 Федерального закона от 1 мая 2016 года N </w:t>
      </w:r>
      <w:hyperlink r:id="rId13" w:history="1">
        <w:r w:rsidRPr="007C16D8">
          <w:rPr>
            <w:rFonts w:ascii="Times New Roman" w:eastAsia="Times New Roman" w:hAnsi="Times New Roman" w:cs="Times New Roman"/>
            <w:color w:val="0000FF"/>
            <w:sz w:val="24"/>
            <w:szCs w:val="24"/>
            <w:u w:val="single"/>
            <w:lang w:eastAsia="ru-RU"/>
          </w:rPr>
          <w:t>119-ФЗ</w:t>
        </w:r>
      </w:hyperlink>
      <w:r w:rsidRPr="007C16D8">
        <w:rPr>
          <w:rFonts w:ascii="Times New Roman" w:eastAsia="Times New Roman" w:hAnsi="Times New Roman" w:cs="Times New Roman"/>
          <w:sz w:val="24"/>
          <w:szCs w:val="24"/>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r w:rsidRPr="007C16D8">
        <w:rPr>
          <w:rFonts w:ascii="Times New Roman" w:eastAsia="Times New Roman" w:hAnsi="Times New Roman" w:cs="Times New Roman"/>
          <w:sz w:val="24"/>
          <w:szCs w:val="24"/>
          <w:lang w:eastAsia="ru-RU"/>
        </w:rPr>
        <w:lastRenderedPageBreak/>
        <w:t>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законом.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9. Реестр прав на недвижимость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вид вещного права, номер регистрации и дата государственной регистрации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сведения об основании возникновения, изменения, перехода и прекращения права на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основания возникновения, изменения, прекращения ограничений права или обременений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реквизиты, существенные условия сделки или сделок.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В реестр прав на недвижимость вносятся следующие дополнительные сведения: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отметках в реестре прав на недвижимость);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8.1) утратил силу. - Федеральный закон от 29.07.2017 N 247-ФЗ;</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8.2) утратил силу. - Федеральный закон от 29.07.2017 N 218-ФЗ;</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Законом Российской Федерации от 15 апреля 1993 года N </w:t>
      </w:r>
      <w:hyperlink r:id="rId14"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w:t>
      </w:r>
      <w:r w:rsidRPr="007C16D8">
        <w:rPr>
          <w:rFonts w:ascii="Times New Roman" w:eastAsia="Times New Roman" w:hAnsi="Times New Roman" w:cs="Times New Roman"/>
          <w:sz w:val="24"/>
          <w:szCs w:val="24"/>
          <w:lang w:eastAsia="ru-RU"/>
        </w:rPr>
        <w:lastRenderedPageBreak/>
        <w:t xml:space="preserve">недвижимости, в соответствии с частью 15 статьи 23 Федерального закона от 30 декабря 2004 года N </w:t>
      </w:r>
      <w:hyperlink r:id="rId15"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иные сведения в случаях, предусмотренных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10. Реестр границ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лесопарках, об особо охраняемых природных территориях, особых экономических зонах, охотничьих угодьях: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индивидуальные обозначения таких зон и территорий (вид, тип, номер, индекс и другие обозначения);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описание местоположения границ таких зон и территорий;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территориальных зон, территорий объектов культурного наследия, особо охраняемых природных территорий);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реестр границ вносятся следующие сведения об административно-территориальном делении: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описание местоположения границ между субъектами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 реквизиты правовых актов о согласовании и об утверждении изменения границ между субъектами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описание местоположения границ муниципальных образований;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реквизиты правовых актов об установлении или изменении границ муниципальных образований;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описание местоположения границ населенных пунктов;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реквизиты правовых актов об установлении или изменении границ населенных пунктов.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реестр границ вносятся следующие сведения о прохождении Государственной границы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описание прохождения Государственной границы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реестр границ вносятся следующие сведения об утвержденном проекте межевания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реквизиты решения об утверждении проекта межевания территории (дата принятия решения, номер решения);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описание местоположения границ земельных участков, подлежащих образованию в соответствии с утвержденным проектом межевания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реестр границ вносятся следующие сведения о береговых линиях (границах водных объектов):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тип (в соответствии с частью 2 статьи </w:t>
      </w:r>
      <w:hyperlink r:id="rId16" w:history="1">
        <w:r w:rsidRPr="007C16D8">
          <w:rPr>
            <w:rFonts w:ascii="Times New Roman" w:eastAsia="Times New Roman" w:hAnsi="Times New Roman" w:cs="Times New Roman"/>
            <w:color w:val="0000FF"/>
            <w:sz w:val="24"/>
            <w:szCs w:val="24"/>
            <w:u w:val="single"/>
            <w:lang w:eastAsia="ru-RU"/>
          </w:rPr>
          <w:t>5 Водного кодекса</w:t>
        </w:r>
      </w:hyperlink>
      <w:r w:rsidRPr="007C16D8">
        <w:rPr>
          <w:rFonts w:ascii="Times New Roman" w:eastAsia="Times New Roman" w:hAnsi="Times New Roman" w:cs="Times New Roman"/>
          <w:sz w:val="24"/>
          <w:szCs w:val="24"/>
          <w:lang w:eastAsia="ru-RU"/>
        </w:rPr>
        <w:t xml:space="preserve"> Российской Федерации) и наименование (при наличии) поверхностного водного объекта;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описание местоположения береговой линии (границы водного объекта).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11. Реестровые дела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Реестровые дела ведутся в электронной форме, за исключением случая, указанного в части 4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12. Кадастровые карты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публичные кадастровые карты - кадастровые карты, предназначенные для использования неограниченным кругом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Публичные кадастровые карты и дежурные кадастровые карты ведутся органом регистрации прав в электронной форме.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Публичные кадастровые карты подлежат размещению на официальном сайте для просмотра без подачи запросов и взимания платы.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Состав сведений, содержащихся в кадастровых картах, устанавливается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определяются Правительством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13. Внесение сведений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Внесение сведений в Единый государственный реестр недвижимости осуществляется органом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w:t>
      </w:r>
      <w:r w:rsidRPr="007C16D8">
        <w:rPr>
          <w:rFonts w:ascii="Times New Roman" w:eastAsia="Times New Roman" w:hAnsi="Times New Roman" w:cs="Times New Roman"/>
          <w:sz w:val="24"/>
          <w:szCs w:val="24"/>
          <w:lang w:eastAsia="ru-RU"/>
        </w:rPr>
        <w:lastRenderedPageBreak/>
        <w:t>ограничениях прав и обременениях объекта недвижимости, о сделках, подлежащих на основании федерального закона государственной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3. ГОСУДАРСТВЕННЫЙ КАДАСТРОВЫЙ УЧЕТ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НЕДВИЖИМОГО ИМУЩЕСТВА И ГОСУДАРСТВЕННАЯ РЕГИСТРАЦИЯ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ПРАВ НА НЕДВИЖИМОЕ ИМУЩЕСТВО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14. Основания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осуществляются на основании заявления,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Основаниями для осуществления государственного кадастрового учета и (или) государственной регистрации прав являются: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свидетельства о праве на наследство;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вступившие в законную силу судебные акты;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наступление обстоятельств, указанных в федеральном законе.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Государственный кадастровый учет и государственная регистрация прав осуществляются одновременно в связи 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статьей 19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образованием объекта недвижимости, за исключением случаев, предусмотренных пунктами 8 - 10 части 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прекращением существования объекта недвижимости, права на который зарегистрированы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пунктом 11 части 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 возникновением права на созданный объект недвижимости в случае, указанном в пункте 1 части 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возникновением права на образованный земельный участок в случаях, указанных в пунктах 8 - 10 части 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прекращением прав на объект недвижимости (за исключением прекращения прав в случаях, указанных в пункте 3 части 3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переходом права на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подтверждением прав на объект недвижимости, возникших до дня вступления в силу Федерального закона от 21 июля 1997 года N </w:t>
      </w:r>
      <w:hyperlink r:id="rId17"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подтверждением прав на объект недвижимости, возникших в силу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ограничением прав на объект недвижимости и обременением объекта недвижимости, а также прекращением таких ограничения и обременения.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предусмотренном статьей 19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в связи с изменением основных характеристик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частью 14 статьи 41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15. Лица, по заявлению которых осуществляются государственный кадастровый учет и государственная регистрация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лица, которому выдано разрешение на создание искусственного земельного участка либо иной документ, предусмотренный Федеральным законом от 19 июля 2011 года N </w:t>
      </w:r>
      <w:hyperlink r:id="rId18" w:history="1">
        <w:r w:rsidRPr="007C16D8">
          <w:rPr>
            <w:rFonts w:ascii="Times New Roman" w:eastAsia="Times New Roman" w:hAnsi="Times New Roman" w:cs="Times New Roman"/>
            <w:color w:val="0000FF"/>
            <w:sz w:val="24"/>
            <w:szCs w:val="24"/>
            <w:u w:val="single"/>
            <w:lang w:eastAsia="ru-RU"/>
          </w:rPr>
          <w:t>246-ФЗ</w:t>
        </w:r>
      </w:hyperlink>
      <w:r w:rsidRPr="007C16D8">
        <w:rPr>
          <w:rFonts w:ascii="Times New Roman" w:eastAsia="Times New Roman" w:hAnsi="Times New Roman" w:cs="Times New Roman"/>
          <w:sz w:val="24"/>
          <w:szCs w:val="24"/>
          <w:lang w:eastAsia="ru-RU"/>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кадастрового инженера в случаях, установленных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иного лица в случаях, установленных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которыми выдано разрешение на ввод объекта капитального строительства в эксплуатацию, в порядке, предусмотренном статьей 19 настоящего Федерального закона, - при государственном кадастровом учете созданного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кадастрового инженера в случаях, установленных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иного лица в случаях, установленных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Государственная регистрация прав без одновременного государственного кадастрового учета осуществляется по заявлению: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закона от 21 июля 1997 года N </w:t>
      </w:r>
      <w:hyperlink r:id="rId19"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либо возникшего в силу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иного лица в установленных настоящим Федеральным законом случаях.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Государственный кадастровый учет и (или) государственная регистрация прав осуществляются по заявлению представителя лиц, указанных в частях 1 - 3 настоящей статьи, при наличии у него нотариально удостоверенной доверенности, если иное не установлено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законом от 2 октября 2007 года N </w:t>
      </w:r>
      <w:hyperlink r:id="rId20" w:history="1">
        <w:r w:rsidRPr="007C16D8">
          <w:rPr>
            <w:rFonts w:ascii="Times New Roman" w:eastAsia="Times New Roman" w:hAnsi="Times New Roman" w:cs="Times New Roman"/>
            <w:color w:val="0000FF"/>
            <w:sz w:val="24"/>
            <w:szCs w:val="24"/>
            <w:u w:val="single"/>
            <w:lang w:eastAsia="ru-RU"/>
          </w:rPr>
          <w:t>229-ФЗ</w:t>
        </w:r>
      </w:hyperlink>
      <w:r w:rsidRPr="007C16D8">
        <w:rPr>
          <w:rFonts w:ascii="Times New Roman" w:eastAsia="Times New Roman" w:hAnsi="Times New Roman" w:cs="Times New Roman"/>
          <w:sz w:val="24"/>
          <w:szCs w:val="24"/>
          <w:lang w:eastAsia="ru-RU"/>
        </w:rPr>
        <w:t xml:space="preserve"> "Об исполнительном производстве".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16. Сроки и дата осуществления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w:t>
      </w:r>
      <w:r w:rsidRPr="007C16D8">
        <w:rPr>
          <w:rFonts w:ascii="Times New Roman" w:eastAsia="Times New Roman" w:hAnsi="Times New Roman" w:cs="Times New Roman"/>
          <w:sz w:val="24"/>
          <w:szCs w:val="24"/>
          <w:lang w:eastAsia="ru-RU"/>
        </w:rPr>
        <w:lastRenderedPageBreak/>
        <w:t>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17. Государственная пошлина за осуществление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За государственную регистрацию прав взимается государственная пошлина в соответствии с Налоговым кодексом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 с использованием информационно-телекоммуникационных сетей </w:t>
      </w:r>
      <w:r w:rsidRPr="007C16D8">
        <w:rPr>
          <w:rFonts w:ascii="Times New Roman" w:eastAsia="Times New Roman" w:hAnsi="Times New Roman" w:cs="Times New Roman"/>
          <w:sz w:val="24"/>
          <w:szCs w:val="24"/>
          <w:lang w:eastAsia="ru-RU"/>
        </w:rPr>
        <w:lastRenderedPageBreak/>
        <w:t>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с использованием единой системы идентификации и аутентификации (далее также - отправление в электронной форме).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сайте.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документ, подтверждающий соответствующие полномочия представителя заявителя (если с заявлением обращается его представитель);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документы, являющиеся основанием для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иные документы, предусмотренные настоящим Федеральным законом и принятыми в соответствии с ним иными нормативными правовыми актами.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Не допускается истребование у заявителя дополнительных документов, если представленные им документы отвечают требованиям статьи 21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законом от 27 июля 2010 года N </w:t>
      </w:r>
      <w:hyperlink r:id="rId21" w:history="1">
        <w:r w:rsidRPr="007C16D8">
          <w:rPr>
            <w:rFonts w:ascii="Times New Roman" w:eastAsia="Times New Roman" w:hAnsi="Times New Roman" w:cs="Times New Roman"/>
            <w:color w:val="0000FF"/>
            <w:sz w:val="24"/>
            <w:szCs w:val="24"/>
            <w:u w:val="single"/>
            <w:lang w:eastAsia="ru-RU"/>
          </w:rPr>
          <w:t>210-ФЗ</w:t>
        </w:r>
      </w:hyperlink>
      <w:r w:rsidRPr="007C16D8">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представляются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w:t>
      </w:r>
      <w:r w:rsidRPr="007C16D8">
        <w:rPr>
          <w:rFonts w:ascii="Times New Roman" w:eastAsia="Times New Roman" w:hAnsi="Times New Roman" w:cs="Times New Roman"/>
          <w:sz w:val="24"/>
          <w:szCs w:val="24"/>
          <w:lang w:eastAsia="ru-RU"/>
        </w:rPr>
        <w:lastRenderedPageBreak/>
        <w:t>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сайте, с прикреплением соответствующих документов. Форма заявления о государственном кадастровом учете и (или) государственной регистрации прав и требования к его заполнению, а также требования к формату такого заявления и представляемых с ним документов в электронной форме утверждаются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сделка с объектом недвижимости должна быть нотариально удостоверена;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w:t>
      </w:r>
      <w:r w:rsidRPr="007C16D8">
        <w:rPr>
          <w:rFonts w:ascii="Times New Roman" w:eastAsia="Times New Roman" w:hAnsi="Times New Roman" w:cs="Times New Roman"/>
          <w:sz w:val="24"/>
          <w:szCs w:val="24"/>
          <w:lang w:eastAsia="ru-RU"/>
        </w:rPr>
        <w:lastRenderedPageBreak/>
        <w:t>физического лица - представителя юридического лица (если правообладателем, стороной или сторонами сделки являются юридические лица).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 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части 15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w:t>
      </w:r>
      <w:r w:rsidRPr="007C16D8">
        <w:rPr>
          <w:rFonts w:ascii="Times New Roman" w:eastAsia="Times New Roman" w:hAnsi="Times New Roman" w:cs="Times New Roman"/>
          <w:sz w:val="24"/>
          <w:szCs w:val="24"/>
          <w:lang w:eastAsia="ru-RU"/>
        </w:rPr>
        <w:lastRenderedPageBreak/>
        <w:t>документов, в порядке и способами, которые установлены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порядке.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Законом Российской Федерации от 15 апреля 1993 года N </w:t>
      </w:r>
      <w:hyperlink r:id="rId22"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статьей 18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20. Правила информационного взаимодействия кадастрового инженера с органом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сайт с использованием единой системы идентификации и аутентификации (далее - электронный сервис "Личный кабинет кадастрового инженера") в порядке,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 использование кадастровым инженером электронного сервиса "Личный кабинет кадастрового инженера" взимается плата. Размер такой платы, порядок ее взимания и возврата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закона от 21 июля 1997 года N </w:t>
      </w:r>
      <w:hyperlink r:id="rId23"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 прав должен быть возвращен заявителю.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числе если такие документы выражают содержание нотариально удостоверенной сделки;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в форме документов на бумажном носителе или посредством отправления в электронной форме, в том числе в форме электронных образов таких документов, подписанных усиленной квалифицированной электронной подписью нотариуса.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22. Требования к межевому плану</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межевом плане указываются: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случае, если в соответствии с федеральным законом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Утратил силу с 1 января 2017 года. - Федеральный закон от 03.07.2016 N </w:t>
      </w:r>
      <w:hyperlink r:id="rId24" w:history="1">
        <w:r w:rsidRPr="007C16D8">
          <w:rPr>
            <w:rFonts w:ascii="Times New Roman" w:eastAsia="Times New Roman" w:hAnsi="Times New Roman" w:cs="Times New Roman"/>
            <w:color w:val="0000FF"/>
            <w:sz w:val="24"/>
            <w:szCs w:val="24"/>
            <w:u w:val="single"/>
            <w:lang w:eastAsia="ru-RU"/>
          </w:rPr>
          <w:t>361-ФЗ</w:t>
        </w:r>
      </w:hyperlink>
      <w:r w:rsidRPr="007C16D8">
        <w:rPr>
          <w:rFonts w:ascii="Times New Roman" w:eastAsia="Times New Roman" w:hAnsi="Times New Roman" w:cs="Times New Roman"/>
          <w:sz w:val="24"/>
          <w:szCs w:val="24"/>
          <w:lang w:eastAsia="ru-RU"/>
        </w:rPr>
        <w:t>.</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Межевой план состоит из графической и текстовой частей.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w:t>
      </w:r>
      <w:r w:rsidRPr="007C16D8">
        <w:rPr>
          <w:rFonts w:ascii="Times New Roman" w:eastAsia="Times New Roman" w:hAnsi="Times New Roman" w:cs="Times New Roman"/>
          <w:sz w:val="24"/>
          <w:szCs w:val="24"/>
          <w:lang w:eastAsia="ru-RU"/>
        </w:rPr>
        <w:lastRenderedPageBreak/>
        <w:t>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 в том числе путем установления сервитута.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частью 3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лесопарков,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статьей 60.2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 наличие общей точки или точек границ земельного участка и границ муниципального образования, населенного пункта, территориальной зоны, лесничества, лесопарка,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 лесопарка;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Форма и состав сведений межевого плана, требования к его подготовке, а также требования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23. Требования к акту обследования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Форма и состав сведений акта обследования, а также требования к его подготовке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24. Требования к техническому плану</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w:t>
      </w:r>
      <w:r w:rsidRPr="007C16D8">
        <w:rPr>
          <w:rFonts w:ascii="Times New Roman" w:eastAsia="Times New Roman" w:hAnsi="Times New Roman" w:cs="Times New Roman"/>
          <w:sz w:val="24"/>
          <w:szCs w:val="24"/>
          <w:lang w:eastAsia="ru-RU"/>
        </w:rPr>
        <w:lastRenderedPageBreak/>
        <w:t>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техническом плане указываются: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Технический план состоит из графической и текстовой частей.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w:t>
      </w:r>
      <w:r w:rsidRPr="007C16D8">
        <w:rPr>
          <w:rFonts w:ascii="Times New Roman" w:eastAsia="Times New Roman" w:hAnsi="Times New Roman" w:cs="Times New Roman"/>
          <w:sz w:val="24"/>
          <w:szCs w:val="24"/>
          <w:lang w:eastAsia="ru-RU"/>
        </w:rPr>
        <w:lastRenderedPageBreak/>
        <w:t>отсутствии этажности у здания или сооружения на плане здания или сооружения либо на плане соответствующей части здания или сооружения.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размерам машино-места, установленным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w:t>
      </w:r>
      <w:r w:rsidRPr="007C16D8">
        <w:rPr>
          <w:rFonts w:ascii="Times New Roman" w:eastAsia="Times New Roman" w:hAnsi="Times New Roman" w:cs="Times New Roman"/>
          <w:sz w:val="24"/>
          <w:szCs w:val="24"/>
          <w:lang w:eastAsia="ru-RU"/>
        </w:rPr>
        <w:lastRenderedPageBreak/>
        <w:t xml:space="preserve">использование исполнительной документации, ведение которой предусмотрено частью 6 статьи </w:t>
      </w:r>
      <w:hyperlink r:id="rId25" w:history="1">
        <w:r w:rsidRPr="007C16D8">
          <w:rPr>
            <w:rFonts w:ascii="Times New Roman" w:eastAsia="Times New Roman" w:hAnsi="Times New Roman" w:cs="Times New Roman"/>
            <w:color w:val="0000FF"/>
            <w:sz w:val="24"/>
            <w:szCs w:val="24"/>
            <w:u w:val="single"/>
            <w:lang w:eastAsia="ru-RU"/>
          </w:rPr>
          <w:t>52 Градостроительного кодекса</w:t>
        </w:r>
      </w:hyperlink>
      <w:r w:rsidRPr="007C16D8">
        <w:rPr>
          <w:rFonts w:ascii="Times New Roman" w:eastAsia="Times New Roman" w:hAnsi="Times New Roman" w:cs="Times New Roman"/>
          <w:sz w:val="24"/>
          <w:szCs w:val="24"/>
          <w:lang w:eastAsia="ru-RU"/>
        </w:rPr>
        <w:t xml:space="preserve">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перепланировки и акта приемочной комиссии, подтверждающего завершение перепланировки.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частях 8 - 10 настоящей статьи разрешений и проектной документации, соответствующие сведения указываются в техническом плане на основании декларации,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Форма технического плана, требования к его подготовке, состав содержащихся в нем сведений, форма указанной в части 11 настоящей статьи декларации, требования к ее подготовке, состав содержащихся в ней сведений,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требования к подготовке плана этажа, части этажа здания или сооружения, плана здания или сооружения, плана части здания или сооружения, а также требования к определению площади здания, сооружения, помещения или машино-места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24.1. Требования к карте-плану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состав текстовой части карты-плана территории включаются: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садоводческом, огородническом или дачном некоммерческом объединении граждан, и иных сведений о территории, на которой выполняются комплексные кадастровые работы;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сведения об объектах недвижимости, являющихся в соответствии с частью 1 статьи 42.1 Федерального закона от 24 июля 2007 года N </w:t>
      </w:r>
      <w:hyperlink r:id="rId26"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акт согласования местоположения границ земельных участков при выполнении комплексных кадастровых работ;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заключение или заключения согласительной комиссии, сформированной в соответствии с Федеральным законом от 24 июля 2007 года N </w:t>
      </w:r>
      <w:hyperlink r:id="rId27"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w:t>
      </w:r>
      <w:r w:rsidRPr="007C16D8">
        <w:rPr>
          <w:rFonts w:ascii="Times New Roman" w:eastAsia="Times New Roman" w:hAnsi="Times New Roman" w:cs="Times New Roman"/>
          <w:sz w:val="24"/>
          <w:szCs w:val="24"/>
          <w:lang w:eastAsia="ru-RU"/>
        </w:rPr>
        <w:lastRenderedPageBreak/>
        <w:t>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На схеме границ земельных участков отображаются: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местоположение границ земельных участков, которые указаны в пунктах 1 - 3 части 1 статьи 42.1 Федерального закона от 24 июля 2007 года N </w:t>
      </w:r>
      <w:hyperlink r:id="rId28"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кадастровой деятельности" и в отношении которых выполнены комплексные кадастровые работы, в том числе в целях исправления ошибок;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Форма карты-плана территории и требования к ее подготовке, а также форма акта согласования местоположения границ земельных участков при выполнении комплексных кадастровых работ и требования к его подготовке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w:t>
      </w:r>
      <w:r w:rsidRPr="007C16D8">
        <w:rPr>
          <w:rFonts w:ascii="Times New Roman" w:eastAsia="Times New Roman" w:hAnsi="Times New Roman" w:cs="Times New Roman"/>
          <w:sz w:val="24"/>
          <w:szCs w:val="24"/>
          <w:lang w:eastAsia="ru-RU"/>
        </w:rPr>
        <w:lastRenderedPageBreak/>
        <w:t>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частью 1.1 статьи 19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 заявлением о государственном кадастровом учете и (или) государственной регистрации прав обратилось ненадлежащее лицо;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имеются противоречия между заявленными правами и уже зарегистрированными правами;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кодексом Российской Федерации или иным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не представлены документы, необходимые для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представленные документы не являются подлинными или сведения, содержащиеся в них, недостоверны;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представленные документы подписаны (удостоверены) неправомочными лицами;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9) не представлены (не поступили) документы (сведения, содержащиеся в них), запрошенные органом регистрации прав по межведомственным запросам;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в представленных документах отсутствует подтверждение наличия в случаях, предусмотренных федеральным законом,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w:t>
      </w:r>
      <w:r w:rsidRPr="007C16D8">
        <w:rPr>
          <w:rFonts w:ascii="Times New Roman" w:eastAsia="Times New Roman" w:hAnsi="Times New Roman" w:cs="Times New Roman"/>
          <w:sz w:val="24"/>
          <w:szCs w:val="24"/>
          <w:lang w:eastAsia="ru-RU"/>
        </w:rPr>
        <w:lastRenderedPageBreak/>
        <w:t>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пунктом 20.1 настоящей части и частями 1 и 2 статьи 60.2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21) границы образуемого земельного участка, в том числе являющегося лесным участком,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22) созданный (создаваемый) объект недвижимости, при строительстве (реконструкции) которого в соответствии с законодательством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24) в порядке, установленном Федеральным законом от 24 июля 2002 года N </w:t>
      </w:r>
      <w:hyperlink r:id="rId29"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32) в результате государственного кадастрового учета в связи с уточнением сведений о площади земельного участка такая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34) помещение не изолировано или не обособлено от других помещений в здании или сооружении (за исключением машино-мест);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законом от 24 июля 2008 года N </w:t>
      </w:r>
      <w:hyperlink r:id="rId30"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w:t>
      </w:r>
      <w:hyperlink r:id="rId31"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заключен договор участия в долевом строительстве жилья экономического класса, договор купли-продажи жилья экономического класса с лицом, не имеющим права на заключение этих договоров, либо с нарушением иных требований, предусмотренных указанным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закона от 21 июля 1997 года N </w:t>
      </w:r>
      <w:hyperlink r:id="rId32"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47) в ответ на уведомление, направленное в соответствии с частью 20 статьи 18 настоящего Федерального закона, поступило возражение правообладателя, указывающее на действие заявителя против воли правообладателя;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законом от 26 октября 2002 года N </w:t>
      </w:r>
      <w:hyperlink r:id="rId33" w:history="1">
        <w:r w:rsidRPr="007C16D8">
          <w:rPr>
            <w:rFonts w:ascii="Times New Roman" w:eastAsia="Times New Roman" w:hAnsi="Times New Roman" w:cs="Times New Roman"/>
            <w:color w:val="0000FF"/>
            <w:sz w:val="24"/>
            <w:szCs w:val="24"/>
            <w:u w:val="single"/>
            <w:lang w:eastAsia="ru-RU"/>
          </w:rPr>
          <w:t>127-ФЗ</w:t>
        </w:r>
      </w:hyperlink>
      <w:r w:rsidRPr="007C16D8">
        <w:rPr>
          <w:rFonts w:ascii="Times New Roman" w:eastAsia="Times New Roman" w:hAnsi="Times New Roman" w:cs="Times New Roman"/>
          <w:sz w:val="24"/>
          <w:szCs w:val="24"/>
          <w:lang w:eastAsia="ru-RU"/>
        </w:rPr>
        <w:t xml:space="preserve"> "О несостоятельности (банкротстве)" случаях;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53) площадь образуемого машино-места или машино-места,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машино-места;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законом от 30 декабря 2004 года N </w:t>
      </w:r>
      <w:hyperlink r:id="rId34"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Осуществление государственного кадастрового учета и (или) государственной регистрации прав по основанию, указанному в пункте 9 части 1 настоящей статьи, приостанавливается на срок до устранения причин, препятствующих их осуществлению, но не более чем на один месяц.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Осуществление государственного кадастрового учета и (или) государственной регистрации прав по основанию, указанному в пункте 11 части 1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Осуществление государственного кадастрового учета и (или) государственной регистрации прав по основанию, указанному в пункте 36 части 1 настоящей статьи, приостанавливается до разрешения спора судом.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6. Осуществление государственного кадастрового учета и (или) государственной регистрации прав по основанию, указанному в пункте 37 части 1 настоящей статьи, приостанавливается до поступления в орган регистрации прав судебного акта или акта уполномоченного органа о снятии предусмотренных пунктом 37 части 1 настоящей статьи ареста или запрета, о возврате залога залогодателю либо об обращении залога в доход государства.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Осуществление государственного кадастрового учета и (или) государственной регистрации прав по основаниям, указанным в пунктах 40 и 46 части 1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Осуществление государственного кадастрового учета и (или) государственной регистрации прав по основанию, указанному в пункте 41 части 1 настоящей статьи, приостанавливается на срок не более чем один месяц.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9. 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пунктами 2, 5, 7 - 10, 19 - 21, 24 - 35, 42, 43, 45, 49, 50, 52 части 1 настоящей статьи, могут быть обжалованы в порядке, установленном статьей 26.1 Федерального закона от 24 июля 2007 года N </w:t>
      </w:r>
      <w:hyperlink r:id="rId35"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кадастровой деятельности".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27. Отказ в осуществлении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статье 26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28. Удостоверение осуществления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статьей 62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w:t>
      </w:r>
      <w:r w:rsidRPr="007C16D8">
        <w:rPr>
          <w:rFonts w:ascii="Times New Roman" w:eastAsia="Times New Roman" w:hAnsi="Times New Roman" w:cs="Times New Roman"/>
          <w:sz w:val="24"/>
          <w:szCs w:val="24"/>
          <w:lang w:eastAsia="ru-RU"/>
        </w:rPr>
        <w:lastRenderedPageBreak/>
        <w:t>специальной регистрационной надписи в электронной форме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29. Порядок осуществления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включают в себя: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прием заявления о государственном кадастровом учете и (или) государственной регистрации прав и прилагаемых к нему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статьей 25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пункте 3 статьи 25 настоящего Федерального закона, в течение трех рабочих дней по истечении срока, указанного в пункте 3 статьи 25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порядке,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w:t>
      </w:r>
      <w:r w:rsidRPr="007C16D8">
        <w:rPr>
          <w:rFonts w:ascii="Times New Roman" w:eastAsia="Times New Roman" w:hAnsi="Times New Roman" w:cs="Times New Roman"/>
          <w:sz w:val="24"/>
          <w:szCs w:val="24"/>
          <w:lang w:eastAsia="ru-RU"/>
        </w:rPr>
        <w:lastRenderedPageBreak/>
        <w:t>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частью 7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частью 7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w:t>
      </w:r>
      <w:r w:rsidRPr="007C16D8">
        <w:rPr>
          <w:rFonts w:ascii="Times New Roman" w:eastAsia="Times New Roman" w:hAnsi="Times New Roman" w:cs="Times New Roman"/>
          <w:sz w:val="24"/>
          <w:szCs w:val="24"/>
          <w:lang w:eastAsia="ru-RU"/>
        </w:rPr>
        <w:lastRenderedPageBreak/>
        <w:t>регистрации прав подлинники представленных заявителем документов, указанные документы также направляются заявителю.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Порядок и способы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В случае, если осуществление государственного кадастрового учета и (или) государственной регистрации прав приостановлено по основанию, указанному в пункте 6 части 1 статьи 26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Основами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Основами законодательства Российской Федерации о нотариате от 11 февраля 1993 года N 4462-1.</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порядке. При этом сроки передачи органом регистрации прав документов в многофункциональный центр не должны превышать два рабочих дня.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части 6 настоящей статьи случае могут быть доставлены органом регистрации прав лицам, указанным в частях 13 - 17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 Указанный в части 19 настоящей статьи способ доставки осуществляется за плату. Порядок осуществления органом регистрации прав такой доставки и размеры платы за ее осуществление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21. Порядок и способы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статье 15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частью 1 статьи 16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Приостановление государственной регистрации ипотеки по заявлению одной из сторон сделки не допускается.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Указанные в настоящей статье заявления представляются соответствующими лицами способами, предусмотренными частью 1 статьи 18 настоящего Федерального закона,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31. Прекращение осуществления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w:t>
      </w:r>
      <w:r w:rsidRPr="007C16D8">
        <w:rPr>
          <w:rFonts w:ascii="Times New Roman" w:eastAsia="Times New Roman" w:hAnsi="Times New Roman" w:cs="Times New Roman"/>
          <w:sz w:val="24"/>
          <w:szCs w:val="24"/>
          <w:lang w:eastAsia="ru-RU"/>
        </w:rPr>
        <w:lastRenderedPageBreak/>
        <w:t>представлено всеми сторонами договора либо нотариусом в случае, если заявление о государственной регистрации прав представлено нотариусом.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В случае,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законом от 2 октября 2007 года N </w:t>
      </w:r>
      <w:hyperlink r:id="rId36" w:history="1">
        <w:r w:rsidRPr="007C16D8">
          <w:rPr>
            <w:rFonts w:ascii="Times New Roman" w:eastAsia="Times New Roman" w:hAnsi="Times New Roman" w:cs="Times New Roman"/>
            <w:color w:val="0000FF"/>
            <w:sz w:val="24"/>
            <w:szCs w:val="24"/>
            <w:u w:val="single"/>
            <w:lang w:eastAsia="ru-RU"/>
          </w:rPr>
          <w:t>229-ФЗ</w:t>
        </w:r>
      </w:hyperlink>
      <w:r w:rsidRPr="007C16D8">
        <w:rPr>
          <w:rFonts w:ascii="Times New Roman" w:eastAsia="Times New Roman" w:hAnsi="Times New Roman" w:cs="Times New Roman"/>
          <w:sz w:val="24"/>
          <w:szCs w:val="24"/>
          <w:lang w:eastAsia="ru-RU"/>
        </w:rPr>
        <w:t xml:space="preserve">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Порядок и способы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4. ВНЕСЕНИЕ СВЕДЕНИЙ В ЕДИНЫЙ ГОСУДАРСТВЕННЫЙ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РЕЕСТР НЕДВИЖИМОСТИ В ПОРЯДКЕ МЕЖВЕДОМСТВЕННОГО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об утверждении результатов государственной кадастровой оценки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 об установлении или изменении разрешенного использования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утратил силу с 1 января 2017 года. - Федеральный закон от 03.07.2016 N 361-ФЗ;</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об установлении или изменении прохождения Государственной границы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об установлении или изменении границ между субъектами Российской Федерации, границ муниципального образования;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об установлении или изменении границ населенного пункта;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об установлении, изменении или о прекращении существования зоны с особыми условиями использования территорий;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об установлении или изменении границ особо охраняемой природной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об отнесении к определенной категории земель или о переводе земельного участка из одной категории земель в другую;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об установлении или изменении границ охотничьих угодий;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об утверждении проекта межевания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об установлении или изменении границ территорий опережающего социально-экономического развития;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об установлении или изменении границ зон территориального развития 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об установлении или изменении границ игорных зон;</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о результатах проведения государственного земельного надзора;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об установлении или изменении границ лесничеств, лесопарков;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w:t>
      </w:r>
      <w:r w:rsidRPr="007C16D8">
        <w:rPr>
          <w:rFonts w:ascii="Times New Roman" w:eastAsia="Times New Roman" w:hAnsi="Times New Roman" w:cs="Times New Roman"/>
          <w:sz w:val="24"/>
          <w:szCs w:val="24"/>
          <w:lang w:eastAsia="ru-RU"/>
        </w:rPr>
        <w:lastRenderedPageBreak/>
        <w:t>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случае, если в соответствии с федеральным законом решение, указанное в части 1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пунктами 1 - 4, 6 части 1 статьи 10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об установлении защитной зоны объекта культурного наследия, предусмотренной пунктом 5 статьи 34.1 Федерального закона от 25 июня 2002 года N </w:t>
      </w:r>
      <w:hyperlink r:id="rId37" w:history="1">
        <w:r w:rsidRPr="007C16D8">
          <w:rPr>
            <w:rFonts w:ascii="Times New Roman" w:eastAsia="Times New Roman" w:hAnsi="Times New Roman" w:cs="Times New Roman"/>
            <w:color w:val="0000FF"/>
            <w:sz w:val="24"/>
            <w:szCs w:val="24"/>
            <w:u w:val="single"/>
            <w:lang w:eastAsia="ru-RU"/>
          </w:rPr>
          <w:t>73-ФЗ</w:t>
        </w:r>
      </w:hyperlink>
      <w:r w:rsidRPr="007C16D8">
        <w:rPr>
          <w:rFonts w:ascii="Times New Roman" w:eastAsia="Times New Roman"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 в объеме сведений, предусмотренных пунктами 1 - 4, 6 части 1 статьи 10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3.1. Сведения об установленных пунктами 3 и 4 статьи 34.1 Федерального закона от 25 июня 2002 года N </w:t>
      </w:r>
      <w:hyperlink r:id="rId38" w:history="1">
        <w:r w:rsidRPr="007C16D8">
          <w:rPr>
            <w:rFonts w:ascii="Times New Roman" w:eastAsia="Times New Roman" w:hAnsi="Times New Roman" w:cs="Times New Roman"/>
            <w:color w:val="0000FF"/>
            <w:sz w:val="24"/>
            <w:szCs w:val="24"/>
            <w:u w:val="single"/>
            <w:lang w:eastAsia="ru-RU"/>
          </w:rPr>
          <w:t>73-ФЗ</w:t>
        </w:r>
      </w:hyperlink>
      <w:r w:rsidRPr="007C16D8">
        <w:rPr>
          <w:rFonts w:ascii="Times New Roman" w:eastAsia="Times New Roman"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подпунктом 2 статьи 10 указанного Федерального закона органом охраны объектов культурного наследия в орган регистрации прав в объеме сведений, предусмотренных пунктами 1, 2, 4 и 6 части 1 статьи 10 настоящего Федерального закона, в сроки, указанные в пункте 8 статьи 63 Федерального закона от 25 июня 2002 года N </w:t>
      </w:r>
      <w:hyperlink r:id="rId39" w:history="1">
        <w:r w:rsidRPr="007C16D8">
          <w:rPr>
            <w:rFonts w:ascii="Times New Roman" w:eastAsia="Times New Roman" w:hAnsi="Times New Roman" w:cs="Times New Roman"/>
            <w:color w:val="0000FF"/>
            <w:sz w:val="24"/>
            <w:szCs w:val="24"/>
            <w:u w:val="single"/>
            <w:lang w:eastAsia="ru-RU"/>
          </w:rPr>
          <w:t>73-ФЗ</w:t>
        </w:r>
      </w:hyperlink>
      <w:r w:rsidRPr="007C16D8">
        <w:rPr>
          <w:rFonts w:ascii="Times New Roman" w:eastAsia="Times New Roman"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3.2. Предусмотренный подпунктом 2 статьи 10 Федерального закона от 25 июня 2002 года N </w:t>
      </w:r>
      <w:hyperlink r:id="rId40" w:history="1">
        <w:r w:rsidRPr="007C16D8">
          <w:rPr>
            <w:rFonts w:ascii="Times New Roman" w:eastAsia="Times New Roman" w:hAnsi="Times New Roman" w:cs="Times New Roman"/>
            <w:color w:val="0000FF"/>
            <w:sz w:val="24"/>
            <w:szCs w:val="24"/>
            <w:u w:val="single"/>
            <w:lang w:eastAsia="ru-RU"/>
          </w:rPr>
          <w:t>73-ФЗ</w:t>
        </w:r>
      </w:hyperlink>
      <w:r w:rsidRPr="007C16D8">
        <w:rPr>
          <w:rFonts w:ascii="Times New Roman" w:eastAsia="Times New Roman" w:hAnsi="Times New Roman" w:cs="Times New Roman"/>
          <w:sz w:val="24"/>
          <w:szCs w:val="24"/>
          <w:lang w:eastAsia="ru-RU"/>
        </w:rPr>
        <w:t xml:space="preserve">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пунктами 1 - 4, 6 части 1 статьи 10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w:t>
      </w:r>
      <w:r w:rsidRPr="007C16D8">
        <w:rPr>
          <w:rFonts w:ascii="Times New Roman" w:eastAsia="Times New Roman" w:hAnsi="Times New Roman" w:cs="Times New Roman"/>
          <w:sz w:val="24"/>
          <w:szCs w:val="24"/>
          <w:lang w:eastAsia="ru-RU"/>
        </w:rPr>
        <w:lastRenderedPageBreak/>
        <w:t>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законом от 15 ноября 1997 года N </w:t>
      </w:r>
      <w:hyperlink r:id="rId41" w:history="1">
        <w:r w:rsidRPr="007C16D8">
          <w:rPr>
            <w:rFonts w:ascii="Times New Roman" w:eastAsia="Times New Roman" w:hAnsi="Times New Roman" w:cs="Times New Roman"/>
            <w:color w:val="0000FF"/>
            <w:sz w:val="24"/>
            <w:szCs w:val="24"/>
            <w:u w:val="single"/>
            <w:lang w:eastAsia="ru-RU"/>
          </w:rPr>
          <w:t>143-ФЗ</w:t>
        </w:r>
      </w:hyperlink>
      <w:r w:rsidRPr="007C16D8">
        <w:rPr>
          <w:rFonts w:ascii="Times New Roman" w:eastAsia="Times New Roman" w:hAnsi="Times New Roman" w:cs="Times New Roman"/>
          <w:sz w:val="24"/>
          <w:szCs w:val="24"/>
          <w:lang w:eastAsia="ru-RU"/>
        </w:rPr>
        <w:t xml:space="preserve"> "Об актах гражданского состояния".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законодательством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Нотариус направляет в течение трех рабочих дней с даты выдачи свидетельства о праве на наследство в орган регистрации прав сведения о выдаче такого свидетельства с указанием сведений о лице, получившем свидетельство о праве на наследство, кадастровых номерах объектов недвижимости, включенных в состав наследуемого имущества, номере и дате регистрации нотариального действия в реестре нотариальных действий. Порядок направления таких сведений устанавливается Основами законодательства Российской Федерации о нотариате от 11 февраля 1993 года N 4462-1.</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16. Перечень документов и состав содержащихся в них сведений, направляемых или предоставляемых в орган регистрации прав в соответствии с частями 1, 3 - 13, 15 настоящей статьи, порядок их направления или предоставления, в том числе с использованием единой </w:t>
      </w:r>
      <w:r w:rsidRPr="007C16D8">
        <w:rPr>
          <w:rFonts w:ascii="Times New Roman" w:eastAsia="Times New Roman" w:hAnsi="Times New Roman" w:cs="Times New Roman"/>
          <w:sz w:val="24"/>
          <w:szCs w:val="24"/>
          <w:lang w:eastAsia="ru-RU"/>
        </w:rPr>
        <w:lastRenderedPageBreak/>
        <w:t>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В установленных федеральными законами случаях информационное взаимодействие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осуществляется в порядке, установленном Правительством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18. Обязательным приложением к документам (содержащимся в них сведениям), направляемым в орган регистрации прав в соответствии с пунктами 3, 7, 8 и 10 части 1 настоящей статьи, является карта (план) объекта землеустройства, подготовленная в соответствии с требованиями, установленными Федеральным законом от 18 июня 2001 года N </w:t>
      </w:r>
      <w:hyperlink r:id="rId42" w:history="1">
        <w:r w:rsidRPr="007C16D8">
          <w:rPr>
            <w:rFonts w:ascii="Times New Roman" w:eastAsia="Times New Roman" w:hAnsi="Times New Roman" w:cs="Times New Roman"/>
            <w:color w:val="0000FF"/>
            <w:sz w:val="24"/>
            <w:szCs w:val="24"/>
            <w:u w:val="single"/>
            <w:lang w:eastAsia="ru-RU"/>
          </w:rPr>
          <w:t>78-ФЗ</w:t>
        </w:r>
      </w:hyperlink>
      <w:r w:rsidRPr="007C16D8">
        <w:rPr>
          <w:rFonts w:ascii="Times New Roman" w:eastAsia="Times New Roman" w:hAnsi="Times New Roman" w:cs="Times New Roman"/>
          <w:sz w:val="24"/>
          <w:szCs w:val="24"/>
          <w:lang w:eastAsia="ru-RU"/>
        </w:rPr>
        <w:t xml:space="preserve"> "О землеустройстве".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18.1. Обязательным приложением к документам (содержащимся в них сведениям), направляемым в орган регистрации прав в соответствии с пунктом 9 части 1, пунктами 4 и 5 части 3, частью 3.1 настоящей статьи, являются подготовленные в электронной форме текстовое и графическое описание местоположения границ зон с особыми условиями использования территории, перечень координат характерных точек границ таких зон.</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19. Обязательным приложением к документам (содержащимся в них сведениям), направляемым в орган регистрации прав в соответствии с пунктами 12, 14 - 16 части 1, частью 15 настоящей статьи, является описание местоположения границ соответствующих территорий или зон, подготовленное в порядке, предусмотренном Федеральным законом от 18 июня 2001 года N </w:t>
      </w:r>
      <w:hyperlink r:id="rId43" w:history="1">
        <w:r w:rsidRPr="007C16D8">
          <w:rPr>
            <w:rFonts w:ascii="Times New Roman" w:eastAsia="Times New Roman" w:hAnsi="Times New Roman" w:cs="Times New Roman"/>
            <w:color w:val="0000FF"/>
            <w:sz w:val="24"/>
            <w:szCs w:val="24"/>
            <w:u w:val="single"/>
            <w:lang w:eastAsia="ru-RU"/>
          </w:rPr>
          <w:t>78-ФЗ</w:t>
        </w:r>
      </w:hyperlink>
      <w:r w:rsidRPr="007C16D8">
        <w:rPr>
          <w:rFonts w:ascii="Times New Roman" w:eastAsia="Times New Roman" w:hAnsi="Times New Roman" w:cs="Times New Roman"/>
          <w:sz w:val="24"/>
          <w:szCs w:val="24"/>
          <w:lang w:eastAsia="ru-RU"/>
        </w:rPr>
        <w:t xml:space="preserve"> "О землеустройстве" для описания местоположения границ объекта землеустройства.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части 1 настоящей статьи, а в случае, если в соответствии с частью 18 настоящей статьи требуется карта (план) объекта землеустройства или в соответствии с частью 19 настоящей статьи требуется описание местоположения границ соответствующих территорий или зон, - в течение шести месяцев с даты принятия указанных в пунктах 12, 14 - 16 части 1 настоящей статьи решений (актов) или в течение трех месяцев с даты принятия указанных в части 15 настоящей статьи решений (актов). При этом карта (план) объекта землеустройства или предусмотренное частью 19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21. За непредставление указанных в частях 1 - 11, 13 - 15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33. Правила внесения сведений в Единый государственный реестр недвижимости по заявлению заинтересованного лица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 В случае, если указанные в частях 1, 5, 7 - 9, 12, 13 статьи 32 настоящего Федерального закона сведения не внесены в Единый государственный реестр недвижимости в сроки, установленные статьей 34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форма, требования к заполнению и к формату в электронной форме которого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Орган регистрации прав в течение трех рабочих дней со дня получения заявления, указанного в части 1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статьей 32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частью 2 настоящей статьи случаев.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 решения (акты), указанные в частях 1, 3 - 11, 13 и 15 статьи 32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составе направленных документов отсутствует карта (план) объекта землеустройства, если ее представление необходимо в соответствии с частью 18 статьи 32 настоящего Федерального закона, или отсутствует предусмотренное частью 18.1 или 19 статьи 32 настоящего Федерального закона описание местоположения границ соответствующих территорий или зон;</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поступившие документы не соответствуют требованиям к формату таких документов в электронной форме, установленному в соответствии с частью 16 статьи 32 настоящего Федерального закона, в том числе не подписаны электронной подписью в соответствии с законодательством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границы лесничества, лесопарка, сведения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лесопарка,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частей 8 - 11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лесопарка в документах, на основании которых сведения вносились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Документы (содержащиеся в них сведения), указанные в частях 1, 3 - 15 статьи 32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пунктах 3, 4, 6 - 10 части 1, части 3 статьи 32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частью 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кодексом Российской Федерации), орган регистрации прав в течение пяти рабочих дней со дня выявления указанного пересечения вносит в реестр границ описание </w:t>
      </w:r>
      <w:r w:rsidRPr="007C16D8">
        <w:rPr>
          <w:rFonts w:ascii="Times New Roman" w:eastAsia="Times New Roman" w:hAnsi="Times New Roman" w:cs="Times New Roman"/>
          <w:sz w:val="24"/>
          <w:szCs w:val="24"/>
          <w:lang w:eastAsia="ru-RU"/>
        </w:rPr>
        <w:lastRenderedPageBreak/>
        <w:t>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Орган регистрации прав вносит в реестр границ указанные в части 8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Положение части 8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В случае, если в соответствии с частями 6 - 12 настоящей статьи изменились границы населенного пункта и (или) территориальной зоны, граница которых является смежной с границей лесничества, лесопарка, орган регистрации прав изменяет указанные границы одновременно.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Если при внесении в реестр границ сведений о местоположении границ лесничества, лесопарка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лесопарков допускается в соответствии с Земельным кодексома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таких лесничества, лесопарка,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16. Орган регистрации прав вносит в реестр границ указанные в части 15 настоящей статьи сведения о местоположении границ лесничества, лесопарка таким образом, чтобы границы </w:t>
      </w:r>
      <w:r w:rsidRPr="007C16D8">
        <w:rPr>
          <w:rFonts w:ascii="Times New Roman" w:eastAsia="Times New Roman" w:hAnsi="Times New Roman" w:cs="Times New Roman"/>
          <w:sz w:val="24"/>
          <w:szCs w:val="24"/>
          <w:lang w:eastAsia="ru-RU"/>
        </w:rPr>
        <w:lastRenderedPageBreak/>
        <w:t>лесничества, лесопарка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лесопарка, расположенных на землях лесного фонда.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лесопарка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 лесопарка.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5. ВНЕСЕНИЕ СВЕДЕНИЙ В ЕДИНЫЙ ГОСУДАРСТВЕННЫЙ РЕЕСТР</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НЕДВИЖИМОСТИ В УВЕДОМИТЕЛЬНОМ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 недвижимости в случае, если: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w:t>
      </w:r>
      <w:r w:rsidRPr="007C16D8">
        <w:rPr>
          <w:rFonts w:ascii="Times New Roman" w:eastAsia="Times New Roman" w:hAnsi="Times New Roman" w:cs="Times New Roman"/>
          <w:sz w:val="24"/>
          <w:szCs w:val="24"/>
          <w:lang w:eastAsia="ru-RU"/>
        </w:rPr>
        <w:lastRenderedPageBreak/>
        <w:t>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Запись, содержащаяся в Едином государственном реестре недвижимости, о заявлении о невозможности регистрации погашается на основании: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заявления собственника (его законного представителя) об отзыве ранее представленного заявления о невозможности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вступившего в законную силу судебного акта.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Наличие указанной в части 1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w:t>
      </w:r>
      <w:r w:rsidRPr="007C16D8">
        <w:rPr>
          <w:rFonts w:ascii="Times New Roman" w:eastAsia="Times New Roman" w:hAnsi="Times New Roman" w:cs="Times New Roman"/>
          <w:sz w:val="24"/>
          <w:szCs w:val="24"/>
          <w:lang w:eastAsia="ru-RU"/>
        </w:rPr>
        <w:lastRenderedPageBreak/>
        <w:t xml:space="preserve">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о невозможности регистрации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законом от 2 октября 2007 года N </w:t>
      </w:r>
      <w:hyperlink r:id="rId44" w:history="1">
        <w:r w:rsidRPr="007C16D8">
          <w:rPr>
            <w:rFonts w:ascii="Times New Roman" w:eastAsia="Times New Roman" w:hAnsi="Times New Roman" w:cs="Times New Roman"/>
            <w:color w:val="0000FF"/>
            <w:sz w:val="24"/>
            <w:szCs w:val="24"/>
            <w:u w:val="single"/>
            <w:lang w:eastAsia="ru-RU"/>
          </w:rPr>
          <w:t>229-ФЗ</w:t>
        </w:r>
      </w:hyperlink>
      <w:r w:rsidRPr="007C16D8">
        <w:rPr>
          <w:rFonts w:ascii="Times New Roman" w:eastAsia="Times New Roman" w:hAnsi="Times New Roman" w:cs="Times New Roman"/>
          <w:sz w:val="24"/>
          <w:szCs w:val="24"/>
          <w:lang w:eastAsia="ru-RU"/>
        </w:rPr>
        <w:t xml:space="preserve"> "Об исполнительном производстве", и иных случаях, установленных федеральными законами.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w:t>
      </w:r>
      <w:r w:rsidRPr="007C16D8">
        <w:rPr>
          <w:rFonts w:ascii="Times New Roman" w:eastAsia="Times New Roman" w:hAnsi="Times New Roman" w:cs="Times New Roman"/>
          <w:sz w:val="24"/>
          <w:szCs w:val="24"/>
          <w:lang w:eastAsia="ru-RU"/>
        </w:rPr>
        <w:lastRenderedPageBreak/>
        <w:t>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При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Указанные в статьях 35 - 37, а также частях 1 - 3 статьи 38 настоящего Федерального закона заявления представляются соответствующими лицами в соответствии с требованиями, установленными частью 1, пунктом 1 части 12 статьи 18, частями 1, 2, 7, 8 статьи 21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Формы указанных в статьях 35 - 37, а также частях 1 - 3 статьи 38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6. ОСОБЕННОСТИ ОСУЩЕСТВЛЕНИЯ ГОСУДАРСТВЕННОГО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КАДАСТРОВОГО УЧЕТА ОТДЕЛЬНЫХ ВИДОВ НЕДВИЖИМОГО ИМУЩЕСТВА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И ГОСУДАРСТВЕННОЙ РЕГИСТРАЦИИ ОТДЕЛЬНЫХ ВИДОВ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НА НЕДВИЖИМОЕ ИМУЩЕСТВО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Статья 40. 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частью 10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w:t>
      </w:r>
      <w:r w:rsidRPr="007C16D8">
        <w:rPr>
          <w:rFonts w:ascii="Times New Roman" w:eastAsia="Times New Roman" w:hAnsi="Times New Roman" w:cs="Times New Roman"/>
          <w:sz w:val="24"/>
          <w:szCs w:val="24"/>
          <w:lang w:eastAsia="ru-RU"/>
        </w:rPr>
        <w:lastRenderedPageBreak/>
        <w:t>составляющие общее имущество в нем. Государственная регистрация права собственности на многоквартирный дом не осуществляется.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учетом созданных в результате завершения строительства этого объекта здания, сооружения или всех помещений либо машино-мест в них и государственной регистрацией прав на них.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9. Для государственной регистрации перехода права на жилое помещение, технико-экономические показатели и параметры которого соответствуют условиям отнесения этого жилого помещения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жилье экономического класса), на основании договора купли-продажи такого жилого помещения (далее - договор купли-продажи жилья экономического класса) также необходима выписка из списка граждан, имеющих право на приобретение жилья экономического класса,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w:t>
      </w:r>
      <w:hyperlink r:id="rId45"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жилья экономического класса.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w:t>
      </w:r>
      <w:r w:rsidRPr="007C16D8">
        <w:rPr>
          <w:rFonts w:ascii="Times New Roman" w:eastAsia="Times New Roman" w:hAnsi="Times New Roman" w:cs="Times New Roman"/>
          <w:sz w:val="24"/>
          <w:szCs w:val="24"/>
          <w:lang w:eastAsia="ru-RU"/>
        </w:rPr>
        <w:lastRenderedPageBreak/>
        <w:t>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законами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кодексом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w:t>
      </w:r>
      <w:r w:rsidRPr="007C16D8">
        <w:rPr>
          <w:rFonts w:ascii="Times New Roman" w:eastAsia="Times New Roman" w:hAnsi="Times New Roman" w:cs="Times New Roman"/>
          <w:sz w:val="24"/>
          <w:szCs w:val="24"/>
          <w:lang w:eastAsia="ru-RU"/>
        </w:rPr>
        <w:lastRenderedPageBreak/>
        <w:t>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жилом строении (предусмотренном Федеральным законом от 15 апреля 1998 года N </w:t>
      </w:r>
      <w:hyperlink r:id="rId46" w:history="1">
        <w:r w:rsidRPr="007C16D8">
          <w:rPr>
            <w:rFonts w:ascii="Times New Roman" w:eastAsia="Times New Roman" w:hAnsi="Times New Roman" w:cs="Times New Roman"/>
            <w:color w:val="0000FF"/>
            <w:sz w:val="24"/>
            <w:szCs w:val="24"/>
            <w:u w:val="single"/>
            <w:lang w:eastAsia="ru-RU"/>
          </w:rPr>
          <w:t>66-ФЗ</w:t>
        </w:r>
      </w:hyperlink>
      <w:r w:rsidRPr="007C16D8">
        <w:rPr>
          <w:rFonts w:ascii="Times New Roman" w:eastAsia="Times New Roman" w:hAnsi="Times New Roman" w:cs="Times New Roman"/>
          <w:sz w:val="24"/>
          <w:szCs w:val="24"/>
          <w:lang w:eastAsia="ru-RU"/>
        </w:rPr>
        <w:t xml:space="preserve"> "О садоводческих, огороднических и дачных некоммерческих объединениях граждан") не допускаются.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соглашение о разделе объекта недвижимости - при разделе объекта недвижимости, находящегося в общей собственности нескольких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судебное решение, если образование объектов недвижимости осуществляется на основании такого судебного решения;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разрешение на ввод объекта в эксплуатацию;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части 8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Государственный кадастровый учет и государственная регистрация прав на образуемый объект недвижимости осуществляются на основании: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w:t>
      </w:r>
      <w:hyperlink r:id="rId47" w:history="1">
        <w:r w:rsidRPr="007C16D8">
          <w:rPr>
            <w:rFonts w:ascii="Times New Roman" w:eastAsia="Times New Roman" w:hAnsi="Times New Roman" w:cs="Times New Roman"/>
            <w:color w:val="0000FF"/>
            <w:sz w:val="24"/>
            <w:szCs w:val="24"/>
            <w:u w:val="single"/>
            <w:lang w:eastAsia="ru-RU"/>
          </w:rPr>
          <w:t>Земельного кодекса</w:t>
        </w:r>
      </w:hyperlink>
      <w:r w:rsidRPr="007C16D8">
        <w:rPr>
          <w:rFonts w:ascii="Times New Roman" w:eastAsia="Times New Roman" w:hAnsi="Times New Roman" w:cs="Times New Roman"/>
          <w:sz w:val="24"/>
          <w:szCs w:val="24"/>
          <w:lang w:eastAsia="ru-RU"/>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проектной документации о местоположении, границах, площади и об иных количественных и качественных характеристиках лесных участков, если образование земельных участков осуществлено в соответствии с требованиями </w:t>
      </w:r>
      <w:hyperlink r:id="rId48" w:history="1">
        <w:r w:rsidRPr="007C16D8">
          <w:rPr>
            <w:rFonts w:ascii="Times New Roman" w:eastAsia="Times New Roman" w:hAnsi="Times New Roman" w:cs="Times New Roman"/>
            <w:color w:val="0000FF"/>
            <w:sz w:val="24"/>
            <w:szCs w:val="24"/>
            <w:u w:val="single"/>
            <w:lang w:eastAsia="ru-RU"/>
          </w:rPr>
          <w:t>Лесного кодекса</w:t>
        </w:r>
      </w:hyperlink>
      <w:r w:rsidRPr="007C16D8">
        <w:rPr>
          <w:rFonts w:ascii="Times New Roman" w:eastAsia="Times New Roman" w:hAnsi="Times New Roman" w:cs="Times New Roman"/>
          <w:sz w:val="24"/>
          <w:szCs w:val="24"/>
          <w:lang w:eastAsia="ru-RU"/>
        </w:rPr>
        <w:t xml:space="preserve">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w:t>
      </w:r>
      <w:r w:rsidRPr="007C16D8">
        <w:rPr>
          <w:rFonts w:ascii="Times New Roman" w:eastAsia="Times New Roman" w:hAnsi="Times New Roman" w:cs="Times New Roman"/>
          <w:sz w:val="24"/>
          <w:szCs w:val="24"/>
          <w:lang w:eastAsia="ru-RU"/>
        </w:rPr>
        <w:lastRenderedPageBreak/>
        <w:t>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12.1. В случае, если в отношении исходного земельного участка в кадастр недвижимости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законом от 25 октября 2001 года N </w:t>
      </w:r>
      <w:hyperlink r:id="rId49" w:history="1">
        <w:r w:rsidRPr="007C16D8">
          <w:rPr>
            <w:rFonts w:ascii="Times New Roman" w:eastAsia="Times New Roman" w:hAnsi="Times New Roman" w:cs="Times New Roman"/>
            <w:color w:val="0000FF"/>
            <w:sz w:val="24"/>
            <w:szCs w:val="24"/>
            <w:u w:val="single"/>
            <w:lang w:eastAsia="ru-RU"/>
          </w:rPr>
          <w:t>137-ФЗ</w:t>
        </w:r>
      </w:hyperlink>
      <w:r w:rsidRPr="007C16D8">
        <w:rPr>
          <w:rFonts w:ascii="Times New Roman" w:eastAsia="Times New Roman" w:hAnsi="Times New Roman" w:cs="Times New Roman"/>
          <w:sz w:val="24"/>
          <w:szCs w:val="24"/>
          <w:lang w:eastAsia="ru-RU"/>
        </w:rPr>
        <w:t xml:space="preserve"> "О введении в действие </w:t>
      </w:r>
      <w:hyperlink r:id="rId50" w:history="1">
        <w:r w:rsidRPr="007C16D8">
          <w:rPr>
            <w:rFonts w:ascii="Times New Roman" w:eastAsia="Times New Roman" w:hAnsi="Times New Roman" w:cs="Times New Roman"/>
            <w:color w:val="0000FF"/>
            <w:sz w:val="24"/>
            <w:szCs w:val="24"/>
            <w:u w:val="single"/>
            <w:lang w:eastAsia="ru-RU"/>
          </w:rPr>
          <w:t>Земельного кодекса</w:t>
        </w:r>
      </w:hyperlink>
      <w:r w:rsidRPr="007C16D8">
        <w:rPr>
          <w:rFonts w:ascii="Times New Roman" w:eastAsia="Times New Roman" w:hAnsi="Times New Roman" w:cs="Times New Roman"/>
          <w:sz w:val="24"/>
          <w:szCs w:val="24"/>
          <w:lang w:eastAsia="ru-RU"/>
        </w:rPr>
        <w:t xml:space="preserve"> Российской Федерации" на распоряжение таким земельным участком.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15.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r w:rsidRPr="007C16D8">
        <w:rPr>
          <w:rFonts w:ascii="Times New Roman" w:eastAsia="Times New Roman" w:hAnsi="Times New Roman" w:cs="Times New Roman"/>
          <w:sz w:val="24"/>
          <w:szCs w:val="24"/>
          <w:lang w:eastAsia="ru-RU"/>
        </w:rPr>
        <w:lastRenderedPageBreak/>
        <w:t>законодательством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42. Особенности государственной регистрации права общей собственности на недвижимое имущество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Сделки по отчуждению долей в праве общей собственности на недвижимое имущество, в том числе при отчуждении всеми участниками долевой собственности своих долей по одной сделке, подлежат нотариальному удостоверению,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Законом Российской Федерации от 15 апреля 1993 года N </w:t>
      </w:r>
      <w:hyperlink r:id="rId51"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(кроме случая, предусмотренного частью девятнадцатой статьи 7.3 указанного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отказ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с даты извещения продавцом доли остальных участников долевой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сайте. Данное правило не распространяется на извещения о продаже доли в праве общей собственности на жилые помещения.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4.2. В случае, указанном в части 4.1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части 4.1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Порядок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 xml:space="preserve">1) выписка из реестра паевых инвестиционных фондов, выданная в установленном Федеральным законом от 29 ноября 2001 года N </w:t>
      </w:r>
      <w:hyperlink r:id="rId52" w:history="1">
        <w:r w:rsidRPr="007C16D8">
          <w:rPr>
            <w:rFonts w:ascii="Times New Roman" w:eastAsia="Times New Roman" w:hAnsi="Times New Roman" w:cs="Times New Roman"/>
            <w:color w:val="0000FF"/>
            <w:sz w:val="24"/>
            <w:szCs w:val="24"/>
            <w:u w:val="single"/>
            <w:lang w:eastAsia="ru-RU"/>
          </w:rPr>
          <w:t>156-ФЗ</w:t>
        </w:r>
      </w:hyperlink>
      <w:r w:rsidRPr="007C16D8">
        <w:rPr>
          <w:rFonts w:ascii="Times New Roman" w:eastAsia="Times New Roman" w:hAnsi="Times New Roman" w:cs="Times New Roman"/>
          <w:sz w:val="24"/>
          <w:szCs w:val="24"/>
          <w:lang w:eastAsia="ru-RU"/>
        </w:rPr>
        <w:t xml:space="preserve"> "Об инвестиционных фондах" порядке не ранее чем за десять дней до даты представления документов на государственную регистрацию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законом от 29 ноября 2001 года N </w:t>
      </w:r>
      <w:hyperlink r:id="rId53" w:history="1">
        <w:r w:rsidRPr="007C16D8">
          <w:rPr>
            <w:rFonts w:ascii="Times New Roman" w:eastAsia="Times New Roman" w:hAnsi="Times New Roman" w:cs="Times New Roman"/>
            <w:color w:val="0000FF"/>
            <w:sz w:val="24"/>
            <w:szCs w:val="24"/>
            <w:u w:val="single"/>
            <w:lang w:eastAsia="ru-RU"/>
          </w:rPr>
          <w:t>156-ФЗ</w:t>
        </w:r>
      </w:hyperlink>
      <w:r w:rsidRPr="007C16D8">
        <w:rPr>
          <w:rFonts w:ascii="Times New Roman" w:eastAsia="Times New Roman" w:hAnsi="Times New Roman" w:cs="Times New Roman"/>
          <w:sz w:val="24"/>
          <w:szCs w:val="24"/>
          <w:lang w:eastAsia="ru-RU"/>
        </w:rPr>
        <w:t xml:space="preserve"> "Об инвестиционных фондах".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43. Особенности осуществления государственного кадастрового учета при уточнении границ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 государственном реестре недвижимости, не соответствуют установленным на основании настоящего Федерального закона требованиям к описанию местоположения границ земельных участков (далее - уточнение границ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форма которого устанавливается органом нормативно-правового регулирования, и карты-плана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пунктах 1 и 2 настоящей части.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при отсутствии сведений о том, что в отношении такой части земельного участка или такой части здания, сооружения зарегистрировано другое обременение. 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w:t>
      </w:r>
      <w:r w:rsidRPr="007C16D8">
        <w:rPr>
          <w:rFonts w:ascii="Times New Roman" w:eastAsia="Times New Roman" w:hAnsi="Times New Roman" w:cs="Times New Roman"/>
          <w:sz w:val="24"/>
          <w:szCs w:val="24"/>
          <w:lang w:eastAsia="ru-RU"/>
        </w:rPr>
        <w:lastRenderedPageBreak/>
        <w:t>сооружения, если не изменилось местоположение границ указанных части земельного участка или части здания, сооружения.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Если в аренду передается часть здания или сооружения, право на которые 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разрешение на ввод в эксплуатацию искусственно созданного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документация по планировке территории в планируемых границах искусственного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разрешение на создание искусственного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случае, если в представленном в соответствии с частью 1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кадастровый учет и государственная регистрация права собственности на единый недвижимый комплекс осуществляются: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в связи с объединением нескольких указанных в статье </w:t>
      </w:r>
      <w:hyperlink r:id="rId54" w:history="1">
        <w:r w:rsidRPr="007C16D8">
          <w:rPr>
            <w:rFonts w:ascii="Times New Roman" w:eastAsia="Times New Roman" w:hAnsi="Times New Roman" w:cs="Times New Roman"/>
            <w:color w:val="0000FF"/>
            <w:sz w:val="24"/>
            <w:szCs w:val="24"/>
            <w:u w:val="single"/>
            <w:lang w:eastAsia="ru-RU"/>
          </w:rPr>
          <w:t>133.1 Гражданского кодекса</w:t>
        </w:r>
      </w:hyperlink>
      <w:r w:rsidRPr="007C16D8">
        <w:rPr>
          <w:rFonts w:ascii="Times New Roman" w:eastAsia="Times New Roman" w:hAnsi="Times New Roman" w:cs="Times New Roman"/>
          <w:sz w:val="24"/>
          <w:szCs w:val="24"/>
          <w:lang w:eastAsia="ru-RU"/>
        </w:rPr>
        <w:t xml:space="preserve"> Российской Федерации объектов недвижимости, государственный кадастровый учет которых осуществлен в Едином государственном реестре недвижимости и права на которые зарегистрированы в Едином государственном реестре недвижимости, по заявлению их собственника.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47. Особенности государственной регистрации прав на земельную долю, земельный участок из земель сельскохозяйственного назначения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части 3 настоящей статьи, или документы, подтверждающие возможность внесения земельной доли в уставный (складочный) капитал и указанные в части 4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w:t>
      </w:r>
      <w:r w:rsidRPr="007C16D8">
        <w:rPr>
          <w:rFonts w:ascii="Times New Roman" w:eastAsia="Times New Roman" w:hAnsi="Times New Roman" w:cs="Times New Roman"/>
          <w:sz w:val="24"/>
          <w:szCs w:val="24"/>
          <w:lang w:eastAsia="ru-RU"/>
        </w:rPr>
        <w:lastRenderedPageBreak/>
        <w:t>покупателя земельной доли на использование земельного участка, в составе которого имеется приобретаемая земельная доля.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7. В случаях, предусмотренных Федеральным законом от 24 июля 2002 года N </w:t>
      </w:r>
      <w:hyperlink r:id="rId55"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Размер земельной доли может быть определен в виде простой правильной дроби или иным способом, предусмотренным Федеральным законом от 24 июля 2002 года N </w:t>
      </w:r>
      <w:hyperlink r:id="rId56"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w:t>
      </w:r>
      <w:r w:rsidRPr="007C16D8">
        <w:rPr>
          <w:rFonts w:ascii="Times New Roman" w:eastAsia="Times New Roman" w:hAnsi="Times New Roman" w:cs="Times New Roman"/>
          <w:sz w:val="24"/>
          <w:szCs w:val="24"/>
          <w:lang w:eastAsia="ru-RU"/>
        </w:rPr>
        <w:lastRenderedPageBreak/>
        <w:t>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порядке и способами, которые установлены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законом от 24 июля 2002 года N </w:t>
      </w:r>
      <w:hyperlink r:id="rId57"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пунктами 4 - 6 статьи 13 Федерального закона от 24 июля 2002 года N </w:t>
      </w:r>
      <w:hyperlink r:id="rId58"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разрешение на строительство. Заявитель вправе не представлять разрешение на строительство. В случае, если разрешение на строительство не представлено заявителем, орган регистрации прав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получения запроса органа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проектная декларация;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заключение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 соответствии застройщика и проектной декларации требованиям Федерального закона от 30 декабря 2004 года N </w:t>
      </w:r>
      <w:hyperlink r:id="rId59"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выданное не ранее чем за шестьдесят дней до дня представления заявления о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Заявитель вправе не представлять указанное заключение, в этом случае орган регистрации прав запрашивает указанное заключение в контролирующем органе, который представляет его в срок не более чем два рабочих дня с даты получения запроса органа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утратил силу. - Федеральный закон от 29.07.2017 N 218-ФЗ;</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заключенный в соответствии с Федеральным законом от 30 декабря 2004 года N </w:t>
      </w:r>
      <w:hyperlink r:id="rId60"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w:t>
      </w:r>
      <w:hyperlink r:id="rId61"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 xml:space="preserve">7) списки граждан, имеющих право на приобретение жилья экономического класса,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жилья экономического класса, в том числе для их комплексного освоения в целях строительства такого жилья, либо аренду для строительства в минимально требуемом объеме жилья экономического класса, в том числе для их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от 24 июля 2008 года N </w:t>
      </w:r>
      <w:hyperlink r:id="rId62"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законом от 24 июля 2008 года N </w:t>
      </w:r>
      <w:hyperlink r:id="rId63"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w:t>
      </w:r>
      <w:r w:rsidRPr="007C16D8">
        <w:rPr>
          <w:rFonts w:ascii="Times New Roman" w:eastAsia="Times New Roman" w:hAnsi="Times New Roman" w:cs="Times New Roman"/>
          <w:sz w:val="24"/>
          <w:szCs w:val="24"/>
          <w:lang w:eastAsia="ru-RU"/>
        </w:rPr>
        <w:lastRenderedPageBreak/>
        <w:t>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- 2) утратили силу. - Федеральный закон от 29.07.2017 N 218-ФЗ;</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закона от 30 декабря 2004 года N </w:t>
      </w:r>
      <w:hyperlink r:id="rId64"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Законом Российской Федерации от 15 апреля 1993 года N </w:t>
      </w:r>
      <w:hyperlink r:id="rId65"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пунктами 4 - 6 части 2 настоящей статьи, не требуется, а положения частей 3 и 6 настоящей статьи не применяются.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законом от 30 декабря 2004 года N </w:t>
      </w:r>
      <w:hyperlink r:id="rId66" w:history="1">
        <w:r w:rsidRPr="007C16D8">
          <w:rPr>
            <w:rFonts w:ascii="Times New Roman" w:eastAsia="Times New Roman" w:hAnsi="Times New Roman" w:cs="Times New Roman"/>
            <w:color w:val="0000FF"/>
            <w:sz w:val="24"/>
            <w:szCs w:val="24"/>
            <w:u w:val="single"/>
            <w:lang w:eastAsia="ru-RU"/>
          </w:rPr>
          <w:t>214-ФЗ</w:t>
        </w:r>
      </w:hyperlink>
      <w:r w:rsidRPr="007C16D8">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Единый государственный реестр недвижимости в отношении зарегистрированных договоров участия в 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Орган регистрации прав в течение пяти рабочих дней со дня внесения таких сведений в Единый государственный реестр недвижимости обязан направить участникам долевого строительства, являющимся стороной данных договоров участия в долевом строительстве, по адресам электронной почты, указанным в данных договорах, уведомление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случае отсутствия в договоре участия в долевом строительстве адреса электронной почты такое уведомление направляется в письменной форме посредством почтового отправления.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договор об уступке прав требований по договору участия в долевом строительстве;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статьей 19 настоящего Федерального закона. В случае, если органом регистрации прав не получено в указанном порядке такое разрешение на ввод в эксплуатацию,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w:t>
      </w:r>
      <w:r w:rsidRPr="007C16D8">
        <w:rPr>
          <w:rFonts w:ascii="Times New Roman" w:eastAsia="Times New Roman" w:hAnsi="Times New Roman" w:cs="Times New Roman"/>
          <w:sz w:val="24"/>
          <w:szCs w:val="24"/>
          <w:lang w:eastAsia="ru-RU"/>
        </w:rPr>
        <w:lastRenderedPageBreak/>
        <w:t>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передаточный акт или иной документ о передаче объекта долевого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Государственная регистрация права собственности гражданина на земельный участок, предоставленный до дня введения в действие </w:t>
      </w:r>
      <w:hyperlink r:id="rId67" w:history="1">
        <w:r w:rsidRPr="007C16D8">
          <w:rPr>
            <w:rFonts w:ascii="Times New Roman" w:eastAsia="Times New Roman" w:hAnsi="Times New Roman" w:cs="Times New Roman"/>
            <w:color w:val="0000FF"/>
            <w:sz w:val="24"/>
            <w:szCs w:val="24"/>
            <w:u w:val="single"/>
            <w:lang w:eastAsia="ru-RU"/>
          </w:rPr>
          <w:t>Земельного кодекса</w:t>
        </w:r>
      </w:hyperlink>
      <w:r w:rsidRPr="007C16D8">
        <w:rPr>
          <w:rFonts w:ascii="Times New Roman" w:eastAsia="Times New Roman" w:hAnsi="Times New Roman" w:cs="Times New Roman"/>
          <w:sz w:val="24"/>
          <w:szCs w:val="24"/>
          <w:lang w:eastAsia="ru-RU"/>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выдаваемая органом местного самоуправления выписка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иной документ, устанавливающий или удостоверяющий право такого гражданина на указанный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Государственная регистрация права собственности гражданина на указанный в части 1 настоящей статьи земельный участок в случае, если к такому гражданину перешло в порядке </w:t>
      </w:r>
      <w:r w:rsidRPr="007C16D8">
        <w:rPr>
          <w:rFonts w:ascii="Times New Roman" w:eastAsia="Times New Roman" w:hAnsi="Times New Roman" w:cs="Times New Roman"/>
          <w:sz w:val="24"/>
          <w:szCs w:val="24"/>
          <w:lang w:eastAsia="ru-RU"/>
        </w:rPr>
        <w:lastRenderedPageBreak/>
        <w:t>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один из документов, предусмотренных частью 1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Представление предусмотренных пунктом 1 части 2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w:t>
      </w:r>
      <w:r w:rsidRPr="007C16D8">
        <w:rPr>
          <w:rFonts w:ascii="Times New Roman" w:eastAsia="Times New Roman" w:hAnsi="Times New Roman" w:cs="Times New Roman"/>
          <w:sz w:val="24"/>
          <w:szCs w:val="24"/>
          <w:lang w:eastAsia="ru-RU"/>
        </w:rPr>
        <w:lastRenderedPageBreak/>
        <w:t>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При государственной регистрации перехода права собственности на недвижимое имущество в предусмотренных частью 1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частью 3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части 2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части 2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Государственная регистрация прекращения найма жилого помещения может осуществляться по заявлению одной из сторон договора, указанного в части 2 настоящей статьи, по истечении срока действия договора или в случае его расторжения. В случае расторжения договора, указанного в части 2 настоящей статьи, к заявлению прилагаются документы, подтверждающие его расторжение. Если сторона договора, указанного в части 2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частью 1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52. Особенности осуществления государственной регистрации сервитута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w:t>
      </w:r>
      <w:r w:rsidRPr="007C16D8">
        <w:rPr>
          <w:rFonts w:ascii="Times New Roman" w:eastAsia="Times New Roman" w:hAnsi="Times New Roman" w:cs="Times New Roman"/>
          <w:sz w:val="24"/>
          <w:szCs w:val="24"/>
          <w:lang w:eastAsia="ru-RU"/>
        </w:rPr>
        <w:lastRenderedPageBreak/>
        <w:t>пользования чужим объектом недвижимости установлены судебным актом или соглашением об установлении сервитута.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случае, если заключение соглашения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53. Особенности осуществления государственной регистрации ипотеки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w:t>
      </w:r>
      <w:r w:rsidRPr="007C16D8">
        <w:rPr>
          <w:rFonts w:ascii="Times New Roman" w:eastAsia="Times New Roman" w:hAnsi="Times New Roman" w:cs="Times New Roman"/>
          <w:sz w:val="24"/>
          <w:szCs w:val="24"/>
          <w:lang w:eastAsia="ru-RU"/>
        </w:rPr>
        <w:lastRenderedPageBreak/>
        <w:t>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4.1. Государственная регистрация ипотеки в соответствии с Законом Российской Федерации от 15 апреля 1993 года N </w:t>
      </w:r>
      <w:hyperlink r:id="rId68"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Законом Российской Федерации от 15 апреля 1993 года N </w:t>
      </w:r>
      <w:hyperlink r:id="rId69"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равнозначное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порядке,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w:t>
      </w:r>
      <w:hyperlink r:id="rId70"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орган регистрации прав вносит изменения в содержание закладной в порядке, установленном Федеральным законом от 16 июля 1998 года N </w:t>
      </w:r>
      <w:hyperlink r:id="rId71" w:history="1">
        <w:r w:rsidRPr="007C16D8">
          <w:rPr>
            <w:rFonts w:ascii="Times New Roman" w:eastAsia="Times New Roman" w:hAnsi="Times New Roman" w:cs="Times New Roman"/>
            <w:color w:val="0000FF"/>
            <w:sz w:val="24"/>
            <w:szCs w:val="24"/>
            <w:u w:val="single"/>
            <w:lang w:eastAsia="ru-RU"/>
          </w:rPr>
          <w:t>102-ФЗ</w:t>
        </w:r>
      </w:hyperlink>
      <w:r w:rsidRPr="007C16D8">
        <w:rPr>
          <w:rFonts w:ascii="Times New Roman" w:eastAsia="Times New Roman" w:hAnsi="Times New Roman" w:cs="Times New Roman"/>
          <w:sz w:val="24"/>
          <w:szCs w:val="24"/>
          <w:lang w:eastAsia="ru-RU"/>
        </w:rPr>
        <w:t xml:space="preserve"> "Об ипотеке (залоге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При предоставлении в орган регистрации прав заявления закладная в форме электронного документа выдается органом регистрации прав в порядке, установленном Федеральным законом от 16 июля 1998 года N </w:t>
      </w:r>
      <w:hyperlink r:id="rId72" w:history="1">
        <w:r w:rsidRPr="007C16D8">
          <w:rPr>
            <w:rFonts w:ascii="Times New Roman" w:eastAsia="Times New Roman" w:hAnsi="Times New Roman" w:cs="Times New Roman"/>
            <w:color w:val="0000FF"/>
            <w:sz w:val="24"/>
            <w:szCs w:val="24"/>
            <w:u w:val="single"/>
            <w:lang w:eastAsia="ru-RU"/>
          </w:rPr>
          <w:t>102-ФЗ</w:t>
        </w:r>
      </w:hyperlink>
      <w:r w:rsidRPr="007C16D8">
        <w:rPr>
          <w:rFonts w:ascii="Times New Roman" w:eastAsia="Times New Roman" w:hAnsi="Times New Roman" w:cs="Times New Roman"/>
          <w:sz w:val="24"/>
          <w:szCs w:val="24"/>
          <w:lang w:eastAsia="ru-RU"/>
        </w:rPr>
        <w:t xml:space="preserve"> "Об ипотеке (залоге недвижимости)". Орган регистрации прав не позднее одного рабочего дня с даты выдачи закладной в форме электронного документа уведомляет об этом залогодержателя в порядке и способами, которые установлены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депозитарный учет закладной в случае, если осуществляется депозитарный учет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закладной в форме электронного документа.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пунктах 9 и 10 части 1 статьи 16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Государственная регистрация передачи права по закладной в случае, если права залогодержателя удостоверяются закладной, осуществляется в течение одного рабочего дня с даты приема документов, необходимых для осуществления такой государственной регистрации.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11. Регистрационная запись об ипотеке погашается по основаниям, предусмотренным Федеральным законом от 16 июля 1998 года N </w:t>
      </w:r>
      <w:hyperlink r:id="rId73" w:history="1">
        <w:r w:rsidRPr="007C16D8">
          <w:rPr>
            <w:rFonts w:ascii="Times New Roman" w:eastAsia="Times New Roman" w:hAnsi="Times New Roman" w:cs="Times New Roman"/>
            <w:color w:val="0000FF"/>
            <w:sz w:val="24"/>
            <w:szCs w:val="24"/>
            <w:u w:val="single"/>
            <w:lang w:eastAsia="ru-RU"/>
          </w:rPr>
          <w:t>102-ФЗ</w:t>
        </w:r>
      </w:hyperlink>
      <w:r w:rsidRPr="007C16D8">
        <w:rPr>
          <w:rFonts w:ascii="Times New Roman" w:eastAsia="Times New Roman" w:hAnsi="Times New Roman" w:cs="Times New Roman"/>
          <w:sz w:val="24"/>
          <w:szCs w:val="24"/>
          <w:lang w:eastAsia="ru-RU"/>
        </w:rPr>
        <w:t xml:space="preserve"> "Об ипотеке (залоге недвижимости)", а также по основаниям, предусмотренным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Законом Российской Федерации от 15 апреля 1993 года N </w:t>
      </w:r>
      <w:hyperlink r:id="rId74"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13. Особенности государственной регистрации ипотеки могут устанавливаться Федеральным законом от 16 июля 1998 года N </w:t>
      </w:r>
      <w:hyperlink r:id="rId75" w:history="1">
        <w:r w:rsidRPr="007C16D8">
          <w:rPr>
            <w:rFonts w:ascii="Times New Roman" w:eastAsia="Times New Roman" w:hAnsi="Times New Roman" w:cs="Times New Roman"/>
            <w:color w:val="0000FF"/>
            <w:sz w:val="24"/>
            <w:szCs w:val="24"/>
            <w:u w:val="single"/>
            <w:lang w:eastAsia="ru-RU"/>
          </w:rPr>
          <w:t>102-ФЗ</w:t>
        </w:r>
      </w:hyperlink>
      <w:r w:rsidRPr="007C16D8">
        <w:rPr>
          <w:rFonts w:ascii="Times New Roman" w:eastAsia="Times New Roman" w:hAnsi="Times New Roman" w:cs="Times New Roman"/>
          <w:sz w:val="24"/>
          <w:szCs w:val="24"/>
          <w:lang w:eastAsia="ru-RU"/>
        </w:rPr>
        <w:t xml:space="preserve"> "Об ипотеке (залоге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Перечень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К указанному в части 1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части 3 статьи 69 настоящего Федерального закона не применяются.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частью 4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порядке и способами, которые установлены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законом от 8 декабря 2011 года N </w:t>
      </w:r>
      <w:hyperlink r:id="rId76" w:history="1">
        <w:r w:rsidRPr="007C16D8">
          <w:rPr>
            <w:rFonts w:ascii="Times New Roman" w:eastAsia="Times New Roman" w:hAnsi="Times New Roman" w:cs="Times New Roman"/>
            <w:color w:val="0000FF"/>
            <w:sz w:val="24"/>
            <w:szCs w:val="24"/>
            <w:u w:val="single"/>
            <w:lang w:eastAsia="ru-RU"/>
          </w:rPr>
          <w:t>423-ФЗ</w:t>
        </w:r>
      </w:hyperlink>
      <w:r w:rsidRPr="007C16D8">
        <w:rPr>
          <w:rFonts w:ascii="Times New Roman" w:eastAsia="Times New Roman" w:hAnsi="Times New Roman" w:cs="Times New Roman"/>
          <w:sz w:val="24"/>
          <w:szCs w:val="24"/>
          <w:lang w:eastAsia="ru-RU"/>
        </w:rPr>
        <w:t xml:space="preserve">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Санкт-Петербурга и Севастополя,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Законом Российской Федерации от 15 апреля 1993 года N </w:t>
      </w:r>
      <w:hyperlink r:id="rId77" w:history="1">
        <w:r w:rsidRPr="007C16D8">
          <w:rPr>
            <w:rFonts w:ascii="Times New Roman" w:eastAsia="Times New Roman" w:hAnsi="Times New Roman" w:cs="Times New Roman"/>
            <w:color w:val="0000FF"/>
            <w:sz w:val="24"/>
            <w:szCs w:val="24"/>
            <w:u w:val="single"/>
            <w:lang w:eastAsia="ru-RU"/>
          </w:rPr>
          <w:t>4802-1</w:t>
        </w:r>
      </w:hyperlink>
      <w:r w:rsidRPr="007C16D8">
        <w:rPr>
          <w:rFonts w:ascii="Times New Roman" w:eastAsia="Times New Roman" w:hAnsi="Times New Roman" w:cs="Times New Roman"/>
          <w:sz w:val="24"/>
          <w:szCs w:val="24"/>
          <w:lang w:eastAsia="ru-RU"/>
        </w:rPr>
        <w:t xml:space="preserve"> "О статусе столицы Российской Федерации", является предусмотренный статьей 7.3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58. Осуществление государственной регистрации прав на недвижимое имущество на основании решения суда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59. Осуществление государственной регистрации прав на недвижимое имущество на основании нотариально удостоверенного документа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Основами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Одновременно с документом, указанным в части 1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w:t>
      </w:r>
      <w:r w:rsidRPr="007C16D8">
        <w:rPr>
          <w:rFonts w:ascii="Times New Roman" w:eastAsia="Times New Roman" w:hAnsi="Times New Roman" w:cs="Times New Roman"/>
          <w:sz w:val="24"/>
          <w:szCs w:val="24"/>
          <w:lang w:eastAsia="ru-RU"/>
        </w:rPr>
        <w:lastRenderedPageBreak/>
        <w:t>если соглашением об изъятии недвижимости для государственных или муниципальных нужд не установлено иное.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2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части 1 настоящей статьи, за исключением случаев, если из заявления лица, указанного в части 3 настоящей статьи, следует, что сервитут подлежит сохранению.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части 3 статьи 69 настоящего Федерального закона не применяются.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Сведения Единого государственного реестра недвижимости, предусмотренные пунктом 8 части 3 статьи 9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решения об изъятии недвижимого имущества для государственных или муниципальных нужд;</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w:t>
      </w:r>
      <w:hyperlink r:id="rId78" w:history="1">
        <w:r w:rsidRPr="007C16D8">
          <w:rPr>
            <w:rFonts w:ascii="Times New Roman" w:eastAsia="Times New Roman" w:hAnsi="Times New Roman" w:cs="Times New Roman"/>
            <w:color w:val="0000FF"/>
            <w:sz w:val="24"/>
            <w:szCs w:val="24"/>
            <w:u w:val="single"/>
            <w:lang w:eastAsia="ru-RU"/>
          </w:rPr>
          <w:t>Земельного кодекса</w:t>
        </w:r>
      </w:hyperlink>
      <w:r w:rsidRPr="007C16D8">
        <w:rPr>
          <w:rFonts w:ascii="Times New Roman" w:eastAsia="Times New Roman" w:hAnsi="Times New Roman" w:cs="Times New Roman"/>
          <w:sz w:val="24"/>
          <w:szCs w:val="24"/>
          <w:lang w:eastAsia="ru-RU"/>
        </w:rP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законом от 24 июля 2002 года N </w:t>
      </w:r>
      <w:hyperlink r:id="rId79"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w:t>
      </w:r>
      <w:r w:rsidRPr="007C16D8">
        <w:rPr>
          <w:rFonts w:ascii="Times New Roman" w:eastAsia="Times New Roman" w:hAnsi="Times New Roman" w:cs="Times New Roman"/>
          <w:sz w:val="24"/>
          <w:szCs w:val="24"/>
          <w:lang w:eastAsia="ru-RU"/>
        </w:rPr>
        <w:lastRenderedPageBreak/>
        <w:t>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части 3 статьи 69 настоящего Федерального закона не применяются.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указанного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лесопарка,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случаях, предусмотренных частями 1 и 2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части 3 статьи 61 настоящего Федерального закона (далее также - реестровая ошибка), в том числе выявленной по заявлению правообладателя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w:t>
      </w:r>
      <w:r w:rsidRPr="007C16D8">
        <w:rPr>
          <w:rFonts w:ascii="Times New Roman" w:eastAsia="Times New Roman" w:hAnsi="Times New Roman" w:cs="Times New Roman"/>
          <w:sz w:val="24"/>
          <w:szCs w:val="24"/>
          <w:lang w:eastAsia="ru-RU"/>
        </w:rPr>
        <w:lastRenderedPageBreak/>
        <w:t xml:space="preserve">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статьей 14 Федерального закона от 21 декабря 2004 года N </w:t>
      </w:r>
      <w:hyperlink r:id="rId80" w:history="1">
        <w:r w:rsidRPr="007C16D8">
          <w:rPr>
            <w:rFonts w:ascii="Times New Roman" w:eastAsia="Times New Roman" w:hAnsi="Times New Roman" w:cs="Times New Roman"/>
            <w:color w:val="0000FF"/>
            <w:sz w:val="24"/>
            <w:szCs w:val="24"/>
            <w:u w:val="single"/>
            <w:lang w:eastAsia="ru-RU"/>
          </w:rPr>
          <w:t>172-ФЗ</w:t>
        </w:r>
      </w:hyperlink>
      <w:r w:rsidRPr="007C16D8">
        <w:rPr>
          <w:rFonts w:ascii="Times New Roman" w:eastAsia="Times New Roman" w:hAnsi="Times New Roman" w:cs="Times New Roman"/>
          <w:sz w:val="24"/>
          <w:szCs w:val="24"/>
          <w:lang w:eastAsia="ru-RU"/>
        </w:rPr>
        <w:t xml:space="preserve"> "О переводе земель или земельных участков из одной категории в другую".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Положения части 4 настоящей статьи не распространяются на земельные участки: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расположенные в границах особо охраняемых природных территорий, территорий объектов культурного наследия;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земельные участки, относящиеся к землям сельскохозяйственного назначения, оборот которых регулируется Федеральным законом от 24 июля 2002 года N </w:t>
      </w:r>
      <w:hyperlink r:id="rId81" w:history="1">
        <w:r w:rsidRPr="007C16D8">
          <w:rPr>
            <w:rFonts w:ascii="Times New Roman" w:eastAsia="Times New Roman" w:hAnsi="Times New Roman" w:cs="Times New Roman"/>
            <w:color w:val="0000FF"/>
            <w:sz w:val="24"/>
            <w:szCs w:val="24"/>
            <w:u w:val="single"/>
            <w:lang w:eastAsia="ru-RU"/>
          </w:rPr>
          <w:t>101-ФЗ</w:t>
        </w:r>
      </w:hyperlink>
      <w:r w:rsidRPr="007C16D8">
        <w:rPr>
          <w:rFonts w:ascii="Times New Roman" w:eastAsia="Times New Roman" w:hAnsi="Times New Roman" w:cs="Times New Roman"/>
          <w:sz w:val="24"/>
          <w:szCs w:val="24"/>
          <w:lang w:eastAsia="ru-RU"/>
        </w:rPr>
        <w:t xml:space="preserve">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В случае, если границы особо охраняемых природных территорий, территорий объектов культурного наследия не установлены, положения части 4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Положения части 4 настоящей статьи применяются в отношении земельных участков, указанных в частях 6 и 7 настоящей статьи, в случае, если в течение трех месяцев со дня выявления сведений, указанных в части 4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10. В случаях, предусмотренных частями 4, 5 и 9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частью 4 настоящей статьи, в отношении земельных участков, указанных в части 6 </w:t>
      </w:r>
      <w:r w:rsidRPr="007C16D8">
        <w:rPr>
          <w:rFonts w:ascii="Times New Roman" w:eastAsia="Times New Roman" w:hAnsi="Times New Roman" w:cs="Times New Roman"/>
          <w:sz w:val="24"/>
          <w:szCs w:val="24"/>
          <w:lang w:eastAsia="ru-RU"/>
        </w:rPr>
        <w:lastRenderedPageBreak/>
        <w:t>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частях 1 и 2 настоящей статьи, или устранения реестровой ошибки в отношении земельных участков, указанных в частях 4, 5 и 9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частях 1 и 2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частях 4, 5 и 9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частями 3, 4, 5, 9 и 11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лесопарков и уведомляет о внесенных изменениях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частей 15 и 16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w:t>
      </w:r>
      <w:r w:rsidRPr="007C16D8">
        <w:rPr>
          <w:rFonts w:ascii="Times New Roman" w:eastAsia="Times New Roman" w:hAnsi="Times New Roman" w:cs="Times New Roman"/>
          <w:sz w:val="24"/>
          <w:szCs w:val="24"/>
          <w:lang w:eastAsia="ru-RU"/>
        </w:rPr>
        <w:lastRenderedPageBreak/>
        <w:t>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частями 15 и 16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местоположение границ пересекающегося лесного участка не установлено посредством определения координат характерных точек таких границ;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Глава 7. ИСПРАВЛЕНИЕ ОШИБОК, СОДЕРЖАЩИХСЯ В ЕДИНОМ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61. Порядок исправления ошибок,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Порядок представления и форма заявления об исправлении технической ошибки в записях, а также требования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порядке, которые установлены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Порядок и способы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По истечении шести месяцев со дня направления указанным в части 6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В течение пяти рабочих дней со дня исправления реестровой ошибки в случае, указанном в части 7 настоящей статьи, орган регистрации прав обязан уведомить об этом правообладателя земельного участка в порядке и способами, которые установлены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Споры, возникающие в связи с исправлением реестровой ошибки в случае, указанном в части 7 настоящей статьи, рассматриваются в судебном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8. ПРЕДОСТАВЛЕНИЕ СВЕДЕНИЙ, СОДЕРЖАЩИХСЯ В ЕДИНОМ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62. Порядок предоставления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Сведения, содержащиеся в Едином государственном реестре недвижимости, за исключением сведений, доступ к которым ограничен федеральным законом, </w:t>
      </w:r>
      <w:r w:rsidRPr="007C16D8">
        <w:rPr>
          <w:rFonts w:ascii="Times New Roman" w:eastAsia="Times New Roman" w:hAnsi="Times New Roman" w:cs="Times New Roman"/>
          <w:sz w:val="24"/>
          <w:szCs w:val="24"/>
          <w:lang w:eastAsia="ru-RU"/>
        </w:rPr>
        <w:lastRenderedPageBreak/>
        <w:t>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w:t>
      </w:r>
      <w:r w:rsidRPr="007C16D8">
        <w:rPr>
          <w:rFonts w:ascii="Times New Roman" w:eastAsia="Times New Roman" w:hAnsi="Times New Roman" w:cs="Times New Roman"/>
          <w:sz w:val="24"/>
          <w:szCs w:val="24"/>
          <w:lang w:eastAsia="ru-RU"/>
        </w:rPr>
        <w:lastRenderedPageBreak/>
        <w:t>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самим правообладателям или их законным представителям;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 физическим и юридическим лицам, имеющим доверенность от правообладателя или его законного представителя;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руководителям, заместителям руководителей многофункциональных центров в целях предоставления государственных или муниципальных услуг;</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w:t>
      </w:r>
      <w:hyperlink r:id="rId82" w:history="1">
        <w:r w:rsidRPr="007C16D8">
          <w:rPr>
            <w:rFonts w:ascii="Times New Roman" w:eastAsia="Times New Roman" w:hAnsi="Times New Roman" w:cs="Times New Roman"/>
            <w:color w:val="0000FF"/>
            <w:sz w:val="24"/>
            <w:szCs w:val="24"/>
            <w:u w:val="single"/>
            <w:lang w:eastAsia="ru-RU"/>
          </w:rPr>
          <w:t>144-ФЗ</w:t>
        </w:r>
      </w:hyperlink>
      <w:r w:rsidRPr="007C16D8">
        <w:rPr>
          <w:rFonts w:ascii="Times New Roman" w:eastAsia="Times New Roman" w:hAnsi="Times New Roman" w:cs="Times New Roman"/>
          <w:sz w:val="24"/>
          <w:szCs w:val="24"/>
          <w:lang w:eastAsia="ru-RU"/>
        </w:rPr>
        <w:t xml:space="preserve"> "Об оперативно-розыскной деятельности";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лицам, имеющим право на наследование недвижимого имущества правообладателя по завещанию или по закону;</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w:t>
      </w:r>
      <w:hyperlink r:id="rId83" w:history="1">
        <w:r w:rsidRPr="007C16D8">
          <w:rPr>
            <w:rFonts w:ascii="Times New Roman" w:eastAsia="Times New Roman" w:hAnsi="Times New Roman" w:cs="Times New Roman"/>
            <w:color w:val="0000FF"/>
            <w:sz w:val="24"/>
            <w:szCs w:val="24"/>
            <w:u w:val="single"/>
            <w:lang w:eastAsia="ru-RU"/>
          </w:rPr>
          <w:t>127-ФЗ</w:t>
        </w:r>
      </w:hyperlink>
      <w:r w:rsidRPr="007C16D8">
        <w:rPr>
          <w:rFonts w:ascii="Times New Roman" w:eastAsia="Times New Roman" w:hAnsi="Times New Roman" w:cs="Times New Roman"/>
          <w:sz w:val="24"/>
          <w:szCs w:val="24"/>
          <w:lang w:eastAsia="ru-RU"/>
        </w:rPr>
        <w:t xml:space="preserve"> "О несостоятельности (банкротстве)";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w:t>
      </w:r>
      <w:hyperlink r:id="rId84" w:history="1">
        <w:r w:rsidRPr="007C16D8">
          <w:rPr>
            <w:rFonts w:ascii="Times New Roman" w:eastAsia="Times New Roman" w:hAnsi="Times New Roman" w:cs="Times New Roman"/>
            <w:color w:val="0000FF"/>
            <w:sz w:val="24"/>
            <w:szCs w:val="24"/>
            <w:u w:val="single"/>
            <w:lang w:eastAsia="ru-RU"/>
          </w:rPr>
          <w:t>225-ФЗ</w:t>
        </w:r>
      </w:hyperlink>
      <w:r w:rsidRPr="007C16D8">
        <w:rPr>
          <w:rFonts w:ascii="Times New Roman" w:eastAsia="Times New Roman" w:hAnsi="Times New Roman" w:cs="Times New Roman"/>
          <w:sz w:val="24"/>
          <w:szCs w:val="24"/>
          <w:lang w:eastAsia="ru-RU"/>
        </w:rPr>
        <w:t xml:space="preserve"> </w:t>
      </w:r>
      <w:r w:rsidRPr="007C16D8">
        <w:rPr>
          <w:rFonts w:ascii="Times New Roman" w:eastAsia="Times New Roman" w:hAnsi="Times New Roman" w:cs="Times New Roman"/>
          <w:sz w:val="24"/>
          <w:szCs w:val="24"/>
          <w:lang w:eastAsia="ru-RU"/>
        </w:rPr>
        <w:lastRenderedPageBreak/>
        <w: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статьей 12.1 Федерального закона от 23 декабря 2003 года N </w:t>
      </w:r>
      <w:hyperlink r:id="rId85" w:history="1">
        <w:r w:rsidRPr="007C16D8">
          <w:rPr>
            <w:rFonts w:ascii="Times New Roman" w:eastAsia="Times New Roman" w:hAnsi="Times New Roman" w:cs="Times New Roman"/>
            <w:color w:val="0000FF"/>
            <w:sz w:val="24"/>
            <w:szCs w:val="24"/>
            <w:u w:val="single"/>
            <w:lang w:eastAsia="ru-RU"/>
          </w:rPr>
          <w:t>177-ФЗ</w:t>
        </w:r>
      </w:hyperlink>
      <w:r w:rsidRPr="007C16D8">
        <w:rPr>
          <w:rFonts w:ascii="Times New Roman" w:eastAsia="Times New Roman" w:hAnsi="Times New Roman" w:cs="Times New Roman"/>
          <w:sz w:val="24"/>
          <w:szCs w:val="24"/>
          <w:lang w:eastAsia="ru-RU"/>
        </w:rPr>
        <w:t xml:space="preserve"> "О страховании вкладов физических лиц в банках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о правах на объекты недвижимого имущества,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в связи с проверкой нотариусом условий совершения исполнительной надписи.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w:t>
      </w:r>
      <w:hyperlink r:id="rId86" w:history="1">
        <w:r w:rsidRPr="007C16D8">
          <w:rPr>
            <w:rFonts w:ascii="Times New Roman" w:eastAsia="Times New Roman" w:hAnsi="Times New Roman" w:cs="Times New Roman"/>
            <w:color w:val="0000FF"/>
            <w:sz w:val="24"/>
            <w:szCs w:val="24"/>
            <w:u w:val="single"/>
            <w:lang w:eastAsia="ru-RU"/>
          </w:rPr>
          <w:t>144-ФЗ</w:t>
        </w:r>
      </w:hyperlink>
      <w:r w:rsidRPr="007C16D8">
        <w:rPr>
          <w:rFonts w:ascii="Times New Roman" w:eastAsia="Times New Roman" w:hAnsi="Times New Roman" w:cs="Times New Roman"/>
          <w:sz w:val="24"/>
          <w:szCs w:val="24"/>
          <w:lang w:eastAsia="ru-RU"/>
        </w:rPr>
        <w:t xml:space="preserve">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w:t>
      </w:r>
      <w:r w:rsidRPr="007C16D8">
        <w:rPr>
          <w:rFonts w:ascii="Times New Roman" w:eastAsia="Times New Roman" w:hAnsi="Times New Roman" w:cs="Times New Roman"/>
          <w:sz w:val="24"/>
          <w:szCs w:val="24"/>
          <w:lang w:eastAsia="ru-RU"/>
        </w:rPr>
        <w:lastRenderedPageBreak/>
        <w:t>взаимодействия, копии правоустанавливающих документов и (или) копии иных документов, которые содержатся в реестровых делах.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17. 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w:t>
      </w:r>
      <w:hyperlink r:id="rId87" w:history="1">
        <w:r w:rsidRPr="007C16D8">
          <w:rPr>
            <w:rFonts w:ascii="Times New Roman" w:eastAsia="Times New Roman" w:hAnsi="Times New Roman" w:cs="Times New Roman"/>
            <w:color w:val="0000FF"/>
            <w:sz w:val="24"/>
            <w:szCs w:val="24"/>
            <w:u w:val="single"/>
            <w:lang w:eastAsia="ru-RU"/>
          </w:rPr>
          <w:t>144-ФЗ</w:t>
        </w:r>
      </w:hyperlink>
      <w:r w:rsidRPr="007C16D8">
        <w:rPr>
          <w:rFonts w:ascii="Times New Roman" w:eastAsia="Times New Roman" w:hAnsi="Times New Roman" w:cs="Times New Roman"/>
          <w:sz w:val="24"/>
          <w:szCs w:val="24"/>
          <w:lang w:eastAsia="ru-RU"/>
        </w:rPr>
        <w:t xml:space="preserve">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18. 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w:t>
      </w:r>
      <w:hyperlink r:id="rId88" w:history="1">
        <w:r w:rsidRPr="007C16D8">
          <w:rPr>
            <w:rFonts w:ascii="Times New Roman" w:eastAsia="Times New Roman" w:hAnsi="Times New Roman" w:cs="Times New Roman"/>
            <w:color w:val="0000FF"/>
            <w:sz w:val="24"/>
            <w:szCs w:val="24"/>
            <w:u w:val="single"/>
            <w:lang w:eastAsia="ru-RU"/>
          </w:rPr>
          <w:t>144-ФЗ</w:t>
        </w:r>
      </w:hyperlink>
      <w:r w:rsidRPr="007C16D8">
        <w:rPr>
          <w:rFonts w:ascii="Times New Roman" w:eastAsia="Times New Roman" w:hAnsi="Times New Roman" w:cs="Times New Roman"/>
          <w:sz w:val="24"/>
          <w:szCs w:val="24"/>
          <w:lang w:eastAsia="ru-RU"/>
        </w:rPr>
        <w:t xml:space="preserve"> "Об оперативно-розыскной деятельности") собственник этого объекта недвижимости уведомляется о поступлении в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20. К обобщенной информации, полученной на основе сведений, содержащихся в Едином государственном реестре недвижимости (далее - обобщенная информация), относится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22. 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63. Плата за предоставление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Сведения, содержащиеся в Едином государственном реестре недвижимости, предоставляются бесплатно по запросам о предоставлении сведений: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статьей 7 Федерального закона от 12 августа 1995 года N </w:t>
      </w:r>
      <w:hyperlink r:id="rId89" w:history="1">
        <w:r w:rsidRPr="007C16D8">
          <w:rPr>
            <w:rFonts w:ascii="Times New Roman" w:eastAsia="Times New Roman" w:hAnsi="Times New Roman" w:cs="Times New Roman"/>
            <w:color w:val="0000FF"/>
            <w:sz w:val="24"/>
            <w:szCs w:val="24"/>
            <w:u w:val="single"/>
            <w:lang w:eastAsia="ru-RU"/>
          </w:rPr>
          <w:t>144-ФЗ</w:t>
        </w:r>
      </w:hyperlink>
      <w:r w:rsidRPr="007C16D8">
        <w:rPr>
          <w:rFonts w:ascii="Times New Roman" w:eastAsia="Times New Roman" w:hAnsi="Times New Roman" w:cs="Times New Roman"/>
          <w:sz w:val="24"/>
          <w:szCs w:val="24"/>
          <w:lang w:eastAsia="ru-RU"/>
        </w:rPr>
        <w:t xml:space="preserve"> "Об оперативно-розыскной деятельности";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органов прокуратуры Российской Федерации в целях осуществления надзора за исполнением законодательства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Председателя Счетной палаты Российской Федерации, его заместителя и аудиторов Счетной палаты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законом от 26 октября 2002 года N </w:t>
      </w:r>
      <w:hyperlink r:id="rId90" w:history="1">
        <w:r w:rsidRPr="007C16D8">
          <w:rPr>
            <w:rFonts w:ascii="Times New Roman" w:eastAsia="Times New Roman" w:hAnsi="Times New Roman" w:cs="Times New Roman"/>
            <w:color w:val="0000FF"/>
            <w:sz w:val="24"/>
            <w:szCs w:val="24"/>
            <w:u w:val="single"/>
            <w:lang w:eastAsia="ru-RU"/>
          </w:rPr>
          <w:t>127-ФЗ</w:t>
        </w:r>
      </w:hyperlink>
      <w:r w:rsidRPr="007C16D8">
        <w:rPr>
          <w:rFonts w:ascii="Times New Roman" w:eastAsia="Times New Roman" w:hAnsi="Times New Roman" w:cs="Times New Roman"/>
          <w:sz w:val="24"/>
          <w:szCs w:val="24"/>
          <w:lang w:eastAsia="ru-RU"/>
        </w:rPr>
        <w:t xml:space="preserve"> "О несостоятельности (банкротстве)";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многофункционального центра в целях предоставления государственных или муниципальных услуг;</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Уполномоченного по правам человека в Российской Федерации, а также уполномоченных по правам человека в субъектах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Уполномоченного при Президенте Российской Федерации по правам ребенка;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10) нотариуса в связи с совершаемыми нотариальными действиями;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11) Пенсионного фонда Российской Федерации и его территориальных органов;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12) руководителя, заместителей руководителя государственной корпорации "Агентство по страхованию вкладов";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генерального директора единого института развития в жилищной сфере, его заместителей;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w:t>
      </w:r>
      <w:hyperlink r:id="rId91" w:history="1">
        <w:r w:rsidRPr="007C16D8">
          <w:rPr>
            <w:rFonts w:ascii="Times New Roman" w:eastAsia="Times New Roman" w:hAnsi="Times New Roman" w:cs="Times New Roman"/>
            <w:color w:val="0000FF"/>
            <w:sz w:val="24"/>
            <w:szCs w:val="24"/>
            <w:u w:val="single"/>
            <w:lang w:eastAsia="ru-RU"/>
          </w:rPr>
          <w:t>209-ФЗ</w:t>
        </w:r>
      </w:hyperlink>
      <w:r w:rsidRPr="007C16D8">
        <w:rPr>
          <w:rFonts w:ascii="Times New Roman" w:eastAsia="Times New Roman" w:hAnsi="Times New Roman" w:cs="Times New Roman"/>
          <w:sz w:val="24"/>
          <w:szCs w:val="24"/>
          <w:lang w:eastAsia="ru-RU"/>
        </w:rPr>
        <w:t xml:space="preserve"> "О развитии малого и среднего предпринимательства в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15) публично-правовой компании "Фонд защиты прав граждан - участников долевого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части 1 настоящей статьи, предоставляются за плату. Размер такой платы, порядок ее взимания и возврата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9. ГОСУДАРСТВЕННЫЙ РЕГИСТРАТОР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64. Государственный регистратор прав и гарантии при осуществлении им должностных обязанностей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С государственным регистратором прав заключается срочный служебный контракт в соответствии с Федеральным законом от 27 июля 2004 года N </w:t>
      </w:r>
      <w:hyperlink r:id="rId92" w:history="1">
        <w:r w:rsidRPr="007C16D8">
          <w:rPr>
            <w:rFonts w:ascii="Times New Roman" w:eastAsia="Times New Roman" w:hAnsi="Times New Roman" w:cs="Times New Roman"/>
            <w:color w:val="0000FF"/>
            <w:sz w:val="24"/>
            <w:szCs w:val="24"/>
            <w:u w:val="single"/>
            <w:lang w:eastAsia="ru-RU"/>
          </w:rPr>
          <w:t>79-ФЗ</w:t>
        </w:r>
      </w:hyperlink>
      <w:r w:rsidRPr="007C16D8">
        <w:rPr>
          <w:rFonts w:ascii="Times New Roman" w:eastAsia="Times New Roman" w:hAnsi="Times New Roman" w:cs="Times New Roman"/>
          <w:sz w:val="24"/>
          <w:szCs w:val="24"/>
          <w:lang w:eastAsia="ru-RU"/>
        </w:rPr>
        <w:t xml:space="preserve"> "О государственной гражданской службе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Порядок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Сведения о государственных регистраторах прав вносятся органом регистрации прав в реестр государственных регистраторов прав, порядок ведения и состав сведений которого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65. Права и обязанности государственного регистратора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10. ОТВЕТСТВЕННОСТЬ ПРИ ОСУЩЕСТВЛЕНИИ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ГОСУДАРСТВЕННОГО КАДАСТРОВОГО УЧЕТА НЕДВИЖИМОГО ИМУЩЕСТВА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И ГОСУДАРСТВЕННОЙ РЕГИСТРАЦИИ ПРАВ НА НЕДВИЖИМОЕ ИМУЩЕСТВО,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ВЕДЕНИИ ЕДИНОГО ГОСУДАРСТВЕННОГО 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ПРЕДОСТАВЛЕНИИ СВЕДЕНИЙ ИЗ ЕДИНОГО ГОСУДАРСТВЕННОГО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РЕЕСТРА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66. Ответственность органа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за утрату или искажение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за полноту и достоверность предоставляемых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за несоответствие сведений публичных кадастровых карт сведениям, содержащимся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за необоснованный отказ в предоставлении сведений, содержащихся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части 3 настоящей статьи, орган регистрации прав имеет право регрессного требования в размере возмещенных Российской Федерацией сумм: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к иному физическому лицу или юридическому лицу, незаконные действия которых привели к возникновению таких убытков.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67. Ответственность государственного регистратора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статье 26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статье 27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68. Компенсация за утрату права, зарегистрированного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 (далее - однократная компенсация).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Однократная компенсация лицам, указанным в части 1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указанного в части 1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внесения записи об исключении юридического лица (должника-организации) из единого государственного реестра юридических лиц.</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Однократная компенсация указанным в части 1 настоящей статьи лицам не может превышать один миллион рублей.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Глава 11. ЗАКЛЮЧИТЕЛЬНЫЕ И ПЕРЕХОДНЫЕ ПОЛОЖЕНИЯ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69. Признание ранее возникших прав, прав, возникающих в силу закона. Ранее учтенные объекты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Права на объекты недвижимости, возникшие до дня вступления в силу Федерального закона от 21 июля 1997 года N </w:t>
      </w:r>
      <w:hyperlink r:id="rId93"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Государственная регистрация прав на объекты недвижимости, указанные в частях 1 и 2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частях 1 и 2 настоящей статьи, или совершенной после дня вступления в силу Федерального закона от 21 июля 1997 года N </w:t>
      </w:r>
      <w:hyperlink r:id="rId94"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кодексом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закона от 24 июля 2007 года N </w:t>
      </w:r>
      <w:hyperlink r:id="rId95"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законом от 21 июля 1997 года N </w:t>
      </w:r>
      <w:hyperlink r:id="rId96"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также считаются ранее учтенными объектами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статьей 62 </w:t>
      </w:r>
      <w:r w:rsidRPr="007C16D8">
        <w:rPr>
          <w:rFonts w:ascii="Times New Roman" w:eastAsia="Times New Roman" w:hAnsi="Times New Roman" w:cs="Times New Roman"/>
          <w:sz w:val="24"/>
          <w:szCs w:val="24"/>
          <w:lang w:eastAsia="ru-RU"/>
        </w:rPr>
        <w:lastRenderedPageBreak/>
        <w:t>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имеющейся в его распоряжении документации о ранее учтенном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пункте 9 статьи 3 Федерального закона от 25 октября 2001 года N </w:t>
      </w:r>
      <w:hyperlink r:id="rId97" w:history="1">
        <w:r w:rsidRPr="007C16D8">
          <w:rPr>
            <w:rFonts w:ascii="Times New Roman" w:eastAsia="Times New Roman" w:hAnsi="Times New Roman" w:cs="Times New Roman"/>
            <w:color w:val="0000FF"/>
            <w:sz w:val="24"/>
            <w:szCs w:val="24"/>
            <w:u w:val="single"/>
            <w:lang w:eastAsia="ru-RU"/>
          </w:rPr>
          <w:t>137-ФЗ</w:t>
        </w:r>
      </w:hyperlink>
      <w:r w:rsidRPr="007C16D8">
        <w:rPr>
          <w:rFonts w:ascii="Times New Roman" w:eastAsia="Times New Roman" w:hAnsi="Times New Roman" w:cs="Times New Roman"/>
          <w:sz w:val="24"/>
          <w:szCs w:val="24"/>
          <w:lang w:eastAsia="ru-RU"/>
        </w:rPr>
        <w:t xml:space="preserve"> "О введении в действие </w:t>
      </w:r>
      <w:hyperlink r:id="rId98" w:history="1">
        <w:r w:rsidRPr="007C16D8">
          <w:rPr>
            <w:rFonts w:ascii="Times New Roman" w:eastAsia="Times New Roman" w:hAnsi="Times New Roman" w:cs="Times New Roman"/>
            <w:color w:val="0000FF"/>
            <w:sz w:val="24"/>
            <w:szCs w:val="24"/>
            <w:u w:val="single"/>
            <w:lang w:eastAsia="ru-RU"/>
          </w:rPr>
          <w:t>Земельного кодекса</w:t>
        </w:r>
      </w:hyperlink>
      <w:r w:rsidRPr="007C16D8">
        <w:rPr>
          <w:rFonts w:ascii="Times New Roman" w:eastAsia="Times New Roman" w:hAnsi="Times New Roman" w:cs="Times New Roman"/>
          <w:sz w:val="24"/>
          <w:szCs w:val="24"/>
          <w:lang w:eastAsia="ru-RU"/>
        </w:rPr>
        <w:t xml:space="preserve"> Российской Федерации" и представленного заинтересованным лицом при его обращении с соответствующим заявлением в орган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Порядок и сроки направления органом регистрации прав указанных в пункте 3 части 5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пункте 3 части 5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сведения об объекте недвижимости содержатся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пункте 3 части 5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9. Сведения об объектах недвижимости, права на которые возникли до дня вступления в силу Федерального закона от 21 июля 1997 года N </w:t>
      </w:r>
      <w:hyperlink r:id="rId99" w:history="1">
        <w:r w:rsidRPr="007C16D8">
          <w:rPr>
            <w:rFonts w:ascii="Times New Roman" w:eastAsia="Times New Roman" w:hAnsi="Times New Roman" w:cs="Times New Roman"/>
            <w:color w:val="0000FF"/>
            <w:sz w:val="24"/>
            <w:szCs w:val="24"/>
            <w:u w:val="single"/>
            <w:lang w:eastAsia="ru-RU"/>
          </w:rPr>
          <w:t>122-ФЗ</w:t>
        </w:r>
      </w:hyperlink>
      <w:r w:rsidRPr="007C16D8">
        <w:rPr>
          <w:rFonts w:ascii="Times New Roman" w:eastAsia="Times New Roman" w:hAnsi="Times New Roman" w:cs="Times New Roman"/>
          <w:sz w:val="24"/>
          <w:szCs w:val="24"/>
          <w:lang w:eastAsia="ru-RU"/>
        </w:rPr>
        <w:t xml:space="preserve">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w:t>
      </w:r>
      <w:r w:rsidRPr="007C16D8">
        <w:rPr>
          <w:rFonts w:ascii="Times New Roman" w:eastAsia="Times New Roman" w:hAnsi="Times New Roman" w:cs="Times New Roman"/>
          <w:sz w:val="24"/>
          <w:szCs w:val="24"/>
          <w:lang w:eastAsia="ru-RU"/>
        </w:rPr>
        <w:lastRenderedPageBreak/>
        <w:t>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1. Орган регистрации прав снимает с учета часть земельного участка, сведения о которой внесены в соответствии с Федеральным законом от 24 июля 2007 года N </w:t>
      </w:r>
      <w:hyperlink r:id="rId100"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w:t>
      </w:r>
      <w:r w:rsidRPr="007C16D8">
        <w:rPr>
          <w:rFonts w:ascii="Times New Roman" w:eastAsia="Times New Roman" w:hAnsi="Times New Roman" w:cs="Times New Roman"/>
          <w:sz w:val="24"/>
          <w:szCs w:val="24"/>
          <w:lang w:eastAsia="ru-RU"/>
        </w:rPr>
        <w:lastRenderedPageBreak/>
        <w:t>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прекращения прав на такую часть помещения.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Форма данной декларации, требования к ее заполнению, состав включаемых в нее сведений устанавливаются органом нормативно-правового регулирования.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Особенности, установленные частью 5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постановления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7. До 1 марта 2018 года основаниями для государственного кадастрового учета и (или) государственной регистрации прав на объект индивидуального жилищного строительства, создаваемый или созданный на земельном участке, предназначенном для индивидуального жилищного строительства, или на объект индивидуального жилищного строительства, создаваемый или созданный на земельном участке, расположенном в границах населенного пункта и предназначенном для ведения личного подсобного хозяйства (на приусадебном земельном участке), являются только технический план указанных объектов индивидуального жилищного строительства и правоустанавливающий документ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индивидуального жилищного строительства. В данном случае сведения об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таких объектов недвижимости (при ее наличии) либо декларации об объекте недвижимости, предусмотренной частью 11 статьи 24 </w:t>
      </w:r>
      <w:r w:rsidRPr="007C16D8">
        <w:rPr>
          <w:rFonts w:ascii="Times New Roman" w:eastAsia="Times New Roman" w:hAnsi="Times New Roman" w:cs="Times New Roman"/>
          <w:sz w:val="24"/>
          <w:szCs w:val="24"/>
          <w:lang w:eastAsia="ru-RU"/>
        </w:rPr>
        <w:lastRenderedPageBreak/>
        <w:t>настоящего Федерального закона (в случае, если проектная документация не изготавливалась).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законом от 24 июля 2008 года N </w:t>
      </w:r>
      <w:hyperlink r:id="rId101"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законом от 24 июля 2008 года N </w:t>
      </w:r>
      <w:hyperlink r:id="rId102"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пункте 2 части 1 статьи 12 Федерального закона от 24 июля 2008 года N </w:t>
      </w:r>
      <w:hyperlink r:id="rId103" w:history="1">
        <w:r w:rsidRPr="007C16D8">
          <w:rPr>
            <w:rFonts w:ascii="Times New Roman" w:eastAsia="Times New Roman" w:hAnsi="Times New Roman" w:cs="Times New Roman"/>
            <w:color w:val="0000FF"/>
            <w:sz w:val="24"/>
            <w:szCs w:val="24"/>
            <w:u w:val="single"/>
            <w:lang w:eastAsia="ru-RU"/>
          </w:rPr>
          <w:t>161-ФЗ</w:t>
        </w:r>
      </w:hyperlink>
      <w:r w:rsidRPr="007C16D8">
        <w:rPr>
          <w:rFonts w:ascii="Times New Roman" w:eastAsia="Times New Roman" w:hAnsi="Times New Roman" w:cs="Times New Roman"/>
          <w:sz w:val="24"/>
          <w:szCs w:val="24"/>
          <w:lang w:eastAsia="ru-RU"/>
        </w:rPr>
        <w:t xml:space="preserve">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частью 4 статьи 14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71. Особенности подготовки технического плана здания, сооружения, помещения, машино-места, объекта незавершенного строительства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 xml:space="preserve">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w:t>
      </w:r>
      <w:r w:rsidRPr="007C16D8">
        <w:rPr>
          <w:rFonts w:ascii="Times New Roman" w:eastAsia="Times New Roman" w:hAnsi="Times New Roman" w:cs="Times New Roman"/>
          <w:sz w:val="24"/>
          <w:szCs w:val="24"/>
          <w:lang w:eastAsia="ru-RU"/>
        </w:rPr>
        <w:lastRenderedPageBreak/>
        <w:t>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В случаях, указанных в частях 1 - 3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Статья 72. Порядок вступления в силу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 Настоящий Федеральный закон вступает в силу с 1 января 2017 года, за исключением части 4 статьи 66 и статьи 68 настоящего Федерального закона.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2. Часть 4 статьи 66 и статья 68 настоящего Федерального закона вступают в силу с 1 января 2020 года.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статье 4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lastRenderedPageBreak/>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w:t>
      </w:r>
      <w:hyperlink r:id="rId104" w:history="1">
        <w:r w:rsidRPr="007C16D8">
          <w:rPr>
            <w:rFonts w:ascii="Times New Roman" w:eastAsia="Times New Roman" w:hAnsi="Times New Roman" w:cs="Times New Roman"/>
            <w:color w:val="0000FF"/>
            <w:sz w:val="24"/>
            <w:szCs w:val="24"/>
            <w:u w:val="single"/>
            <w:lang w:eastAsia="ru-RU"/>
          </w:rPr>
          <w:t>221-ФЗ</w:t>
        </w:r>
      </w:hyperlink>
      <w:r w:rsidRPr="007C16D8">
        <w:rPr>
          <w:rFonts w:ascii="Times New Roman" w:eastAsia="Times New Roman" w:hAnsi="Times New Roman" w:cs="Times New Roman"/>
          <w:sz w:val="24"/>
          <w:szCs w:val="24"/>
          <w:lang w:eastAsia="ru-RU"/>
        </w:rPr>
        <w:t xml:space="preserve">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Президент</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Российской Федерации</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В.ПУТИН</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Москва, Кремль</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13 июля 2015 года</w:t>
      </w:r>
    </w:p>
    <w:p w:rsidR="007C16D8" w:rsidRPr="007C16D8" w:rsidRDefault="007C16D8" w:rsidP="007C16D8">
      <w:pPr>
        <w:spacing w:before="100" w:beforeAutospacing="1" w:after="100" w:afterAutospacing="1" w:line="240" w:lineRule="auto"/>
        <w:rPr>
          <w:rFonts w:ascii="Times New Roman" w:eastAsia="Times New Roman" w:hAnsi="Times New Roman" w:cs="Times New Roman"/>
          <w:sz w:val="24"/>
          <w:szCs w:val="24"/>
          <w:lang w:eastAsia="ru-RU"/>
        </w:rPr>
      </w:pPr>
      <w:r w:rsidRPr="007C16D8">
        <w:rPr>
          <w:rFonts w:ascii="Times New Roman" w:eastAsia="Times New Roman" w:hAnsi="Times New Roman" w:cs="Times New Roman"/>
          <w:sz w:val="24"/>
          <w:szCs w:val="24"/>
          <w:lang w:eastAsia="ru-RU"/>
        </w:rPr>
        <w:t>N 218-ФЗ</w:t>
      </w:r>
    </w:p>
    <w:p w:rsidR="003B3098" w:rsidRDefault="003B3098"/>
    <w:sectPr w:rsidR="003B3098" w:rsidSect="007C16D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C16D8"/>
    <w:rsid w:val="0004211E"/>
    <w:rsid w:val="003B3098"/>
    <w:rsid w:val="00440153"/>
    <w:rsid w:val="00455015"/>
    <w:rsid w:val="0078683B"/>
    <w:rsid w:val="007C16D8"/>
    <w:rsid w:val="00CA0390"/>
    <w:rsid w:val="00D747F8"/>
    <w:rsid w:val="00F039BF"/>
    <w:rsid w:val="00FC3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7C1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7C1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7C16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C16D8"/>
    <w:rPr>
      <w:color w:val="0000FF"/>
      <w:u w:val="single"/>
    </w:rPr>
  </w:style>
  <w:style w:type="character" w:styleId="a4">
    <w:name w:val="FollowedHyperlink"/>
    <w:basedOn w:val="a0"/>
    <w:uiPriority w:val="99"/>
    <w:semiHidden/>
    <w:unhideWhenUsed/>
    <w:rsid w:val="007C16D8"/>
    <w:rPr>
      <w:color w:val="800080"/>
      <w:u w:val="single"/>
    </w:rPr>
  </w:style>
  <w:style w:type="paragraph" w:customStyle="1" w:styleId="pl">
    <w:name w:val="pl"/>
    <w:basedOn w:val="a"/>
    <w:rsid w:val="007C16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273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ulaws.ru/laws/Federalnyy-zakon-ot-24.07.2007-N-221-FZ/" TargetMode="External"/><Relationship Id="rId21" Type="http://schemas.openxmlformats.org/officeDocument/2006/relationships/hyperlink" Target="http://rulaws.ru/laws/Federalnyy-zakon-ot-27.07.2010-N-210-FZ/" TargetMode="External"/><Relationship Id="rId42" Type="http://schemas.openxmlformats.org/officeDocument/2006/relationships/hyperlink" Target="http://rulaws.ru/laws/Federalnyy-zakon-ot-18.06.2001-N-78-FZ/" TargetMode="External"/><Relationship Id="rId47" Type="http://schemas.openxmlformats.org/officeDocument/2006/relationships/hyperlink" Target="http://rulaws.ru/Zemelnyy-kodeks/" TargetMode="External"/><Relationship Id="rId63" Type="http://schemas.openxmlformats.org/officeDocument/2006/relationships/hyperlink" Target="http://rulaws.ru/laws/Federalnyy-zakon-ot-24.07.2008-N-161-FZ/" TargetMode="External"/><Relationship Id="rId68" Type="http://schemas.openxmlformats.org/officeDocument/2006/relationships/hyperlink" Target="http://rulaws.ru/laws/Zakon-RF-ot-15.04.1993-N-4802-1/" TargetMode="External"/><Relationship Id="rId84" Type="http://schemas.openxmlformats.org/officeDocument/2006/relationships/hyperlink" Target="http://rulaws.ru/laws/Federalnyy-zakon-ot-13.07.2015-N-225-FZ/" TargetMode="External"/><Relationship Id="rId89" Type="http://schemas.openxmlformats.org/officeDocument/2006/relationships/hyperlink" Target="http://rulaws.ru/laws/Federalnyy-zakon-ot-12.08.1995-N-144-FZ/" TargetMode="External"/><Relationship Id="rId7" Type="http://schemas.openxmlformats.org/officeDocument/2006/relationships/hyperlink" Target="http://rulaws.ru/laws/Federalnyy-zakon-ot-06.10.1999-N-184-FZ/" TargetMode="External"/><Relationship Id="rId71" Type="http://schemas.openxmlformats.org/officeDocument/2006/relationships/hyperlink" Target="http://rulaws.ru/laws/Federalnyy-zakon-ot-16.07.1998-N-102-FZ/" TargetMode="External"/><Relationship Id="rId92" Type="http://schemas.openxmlformats.org/officeDocument/2006/relationships/hyperlink" Target="http://rulaws.ru/laws/Federalnyy-zakon-ot-27.07.2004-N-79-FZ/" TargetMode="External"/><Relationship Id="rId2" Type="http://schemas.openxmlformats.org/officeDocument/2006/relationships/settings" Target="settings.xml"/><Relationship Id="rId16" Type="http://schemas.openxmlformats.org/officeDocument/2006/relationships/hyperlink" Target="http://rulaws.ru/Vodnyy-kodeks/Glava-1/Statya-5/" TargetMode="External"/><Relationship Id="rId29" Type="http://schemas.openxmlformats.org/officeDocument/2006/relationships/hyperlink" Target="http://rulaws.ru/laws/Federalnyy-zakon-ot-24.07.2002-N-101-FZ/" TargetMode="External"/><Relationship Id="rId11" Type="http://schemas.openxmlformats.org/officeDocument/2006/relationships/hyperlink" Target="http://rulaws.ru/laws/Federalnyy-zakon-ot-25.10.2001-N-137-FZ/" TargetMode="External"/><Relationship Id="rId24" Type="http://schemas.openxmlformats.org/officeDocument/2006/relationships/hyperlink" Target="http://rulaws.ru/laws/Federalnyy-zakon-ot-03.07.2016-N-361-FZ/" TargetMode="External"/><Relationship Id="rId32" Type="http://schemas.openxmlformats.org/officeDocument/2006/relationships/hyperlink" Target="http://rulaws.ru/laws/Federalnyy-zakon-ot-21.07.1997-N-122-FZ/" TargetMode="External"/><Relationship Id="rId37" Type="http://schemas.openxmlformats.org/officeDocument/2006/relationships/hyperlink" Target="http://rulaws.ru/laws/Federalnyy-zakon-ot-25.06.2002-N-73-FZ/" TargetMode="External"/><Relationship Id="rId40" Type="http://schemas.openxmlformats.org/officeDocument/2006/relationships/hyperlink" Target="http://rulaws.ru/laws/Federalnyy-zakon-ot-25.06.2002-N-73-FZ/" TargetMode="External"/><Relationship Id="rId45" Type="http://schemas.openxmlformats.org/officeDocument/2006/relationships/hyperlink" Target="http://rulaws.ru/laws/Federalnyy-zakon-ot-24.07.2008-N-161-FZ/" TargetMode="External"/><Relationship Id="rId53" Type="http://schemas.openxmlformats.org/officeDocument/2006/relationships/hyperlink" Target="http://rulaws.ru/laws/Federalnyy-zakon-ot-29.11.2001-N-156-FZ/" TargetMode="External"/><Relationship Id="rId58" Type="http://schemas.openxmlformats.org/officeDocument/2006/relationships/hyperlink" Target="http://rulaws.ru/laws/Federalnyy-zakon-ot-24.07.2002-N-101-FZ/" TargetMode="External"/><Relationship Id="rId66" Type="http://schemas.openxmlformats.org/officeDocument/2006/relationships/hyperlink" Target="http://rulaws.ru/laws/Federalnyy-zakon-ot-30.12.2004-N-214-FZ/" TargetMode="External"/><Relationship Id="rId74" Type="http://schemas.openxmlformats.org/officeDocument/2006/relationships/hyperlink" Target="http://rulaws.ru/laws/Zakon-RF-ot-15.04.1993-N-4802-1/" TargetMode="External"/><Relationship Id="rId79" Type="http://schemas.openxmlformats.org/officeDocument/2006/relationships/hyperlink" Target="http://rulaws.ru/laws/Federalnyy-zakon-ot-24.07.2002-N-101-FZ/" TargetMode="External"/><Relationship Id="rId87" Type="http://schemas.openxmlformats.org/officeDocument/2006/relationships/hyperlink" Target="http://rulaws.ru/laws/Federalnyy-zakon-ot-12.08.1995-N-144-FZ/" TargetMode="External"/><Relationship Id="rId102" Type="http://schemas.openxmlformats.org/officeDocument/2006/relationships/hyperlink" Target="http://rulaws.ru/laws/Federalnyy-zakon-ot-24.07.2008-N-161-FZ/" TargetMode="External"/><Relationship Id="rId5" Type="http://schemas.openxmlformats.org/officeDocument/2006/relationships/hyperlink" Target="http://rulaws.ru/gk-rf-chast-1/" TargetMode="External"/><Relationship Id="rId61" Type="http://schemas.openxmlformats.org/officeDocument/2006/relationships/hyperlink" Target="http://rulaws.ru/laws/Federalnyy-zakon-ot-30.12.2004-N-214-FZ/" TargetMode="External"/><Relationship Id="rId82" Type="http://schemas.openxmlformats.org/officeDocument/2006/relationships/hyperlink" Target="http://rulaws.ru/laws/Federalnyy-zakon-ot-12.08.1995-N-144-FZ/" TargetMode="External"/><Relationship Id="rId90" Type="http://schemas.openxmlformats.org/officeDocument/2006/relationships/hyperlink" Target="http://rulaws.ru/laws/Federalnyy-zakon-ot-26.10.2002-N-127-FZ/" TargetMode="External"/><Relationship Id="rId95" Type="http://schemas.openxmlformats.org/officeDocument/2006/relationships/hyperlink" Target="http://rulaws.ru/laws/Federalnyy-zakon-ot-24.07.2007-N-221-FZ/" TargetMode="External"/><Relationship Id="rId19" Type="http://schemas.openxmlformats.org/officeDocument/2006/relationships/hyperlink" Target="http://rulaws.ru/laws/Federalnyy-zakon-ot-21.07.1997-N-122-FZ/" TargetMode="External"/><Relationship Id="rId14" Type="http://schemas.openxmlformats.org/officeDocument/2006/relationships/hyperlink" Target="http://rulaws.ru/laws/Zakon-RF-ot-15.04.1993-N-4802-1/" TargetMode="External"/><Relationship Id="rId22" Type="http://schemas.openxmlformats.org/officeDocument/2006/relationships/hyperlink" Target="http://rulaws.ru/laws/Zakon-RF-ot-15.04.1993-N-4802-1/" TargetMode="External"/><Relationship Id="rId27" Type="http://schemas.openxmlformats.org/officeDocument/2006/relationships/hyperlink" Target="http://rulaws.ru/laws/Federalnyy-zakon-ot-24.07.2007-N-221-FZ/" TargetMode="External"/><Relationship Id="rId30" Type="http://schemas.openxmlformats.org/officeDocument/2006/relationships/hyperlink" Target="http://rulaws.ru/laws/Federalnyy-zakon-ot-24.07.2008-N-161-FZ/" TargetMode="External"/><Relationship Id="rId35" Type="http://schemas.openxmlformats.org/officeDocument/2006/relationships/hyperlink" Target="http://rulaws.ru/laws/Federalnyy-zakon-ot-24.07.2007-N-221-FZ/" TargetMode="External"/><Relationship Id="rId43" Type="http://schemas.openxmlformats.org/officeDocument/2006/relationships/hyperlink" Target="http://rulaws.ru/laws/Federalnyy-zakon-ot-18.06.2001-N-78-FZ/" TargetMode="External"/><Relationship Id="rId48" Type="http://schemas.openxmlformats.org/officeDocument/2006/relationships/hyperlink" Target="http://rulaws.ru/Lesnoy-kodeks/" TargetMode="External"/><Relationship Id="rId56" Type="http://schemas.openxmlformats.org/officeDocument/2006/relationships/hyperlink" Target="http://rulaws.ru/laws/Federalnyy-zakon-ot-24.07.2002-N-101-FZ/" TargetMode="External"/><Relationship Id="rId64" Type="http://schemas.openxmlformats.org/officeDocument/2006/relationships/hyperlink" Target="http://rulaws.ru/laws/Federalnyy-zakon-ot-30.12.2004-N-214-FZ/" TargetMode="External"/><Relationship Id="rId69" Type="http://schemas.openxmlformats.org/officeDocument/2006/relationships/hyperlink" Target="http://rulaws.ru/laws/Zakon-RF-ot-15.04.1993-N-4802-1/" TargetMode="External"/><Relationship Id="rId77" Type="http://schemas.openxmlformats.org/officeDocument/2006/relationships/hyperlink" Target="http://rulaws.ru/laws/Zakon-RF-ot-15.04.1993-N-4802-1/" TargetMode="External"/><Relationship Id="rId100" Type="http://schemas.openxmlformats.org/officeDocument/2006/relationships/hyperlink" Target="http://rulaws.ru/laws/Federalnyy-zakon-ot-24.07.2007-N-221-FZ/" TargetMode="External"/><Relationship Id="rId105" Type="http://schemas.openxmlformats.org/officeDocument/2006/relationships/fontTable" Target="fontTable.xml"/><Relationship Id="rId8" Type="http://schemas.openxmlformats.org/officeDocument/2006/relationships/hyperlink" Target="http://rulaws.ru/laws/Federalnyy-zakon-ot-22.07.2005-N-116-FZ/" TargetMode="External"/><Relationship Id="rId51" Type="http://schemas.openxmlformats.org/officeDocument/2006/relationships/hyperlink" Target="http://rulaws.ru/laws/Zakon-RF-ot-15.04.1993-N-4802-1/" TargetMode="External"/><Relationship Id="rId72" Type="http://schemas.openxmlformats.org/officeDocument/2006/relationships/hyperlink" Target="http://rulaws.ru/laws/Federalnyy-zakon-ot-16.07.1998-N-102-FZ/" TargetMode="External"/><Relationship Id="rId80" Type="http://schemas.openxmlformats.org/officeDocument/2006/relationships/hyperlink" Target="http://rulaws.ru/laws/Federalnyy-zakon-ot-21.12.2004-N-172-FZ/" TargetMode="External"/><Relationship Id="rId85" Type="http://schemas.openxmlformats.org/officeDocument/2006/relationships/hyperlink" Target="http://rulaws.ru/laws/Federalnyy-zakon-ot-23.12.2003-N-177-FZ/" TargetMode="External"/><Relationship Id="rId93" Type="http://schemas.openxmlformats.org/officeDocument/2006/relationships/hyperlink" Target="http://rulaws.ru/laws/Federalnyy-zakon-ot-21.07.1997-N-122-FZ/" TargetMode="External"/><Relationship Id="rId98" Type="http://schemas.openxmlformats.org/officeDocument/2006/relationships/hyperlink" Target="http://rulaws.ru/Zemelnyy-kodeks/" TargetMode="External"/><Relationship Id="rId3" Type="http://schemas.openxmlformats.org/officeDocument/2006/relationships/webSettings" Target="webSettings.xml"/><Relationship Id="rId12" Type="http://schemas.openxmlformats.org/officeDocument/2006/relationships/hyperlink" Target="http://rulaws.ru/Zemelnyy-kodeks/" TargetMode="External"/><Relationship Id="rId17" Type="http://schemas.openxmlformats.org/officeDocument/2006/relationships/hyperlink" Target="http://rulaws.ru/laws/Federalnyy-zakon-ot-21.07.1997-N-122-FZ/" TargetMode="External"/><Relationship Id="rId25" Type="http://schemas.openxmlformats.org/officeDocument/2006/relationships/hyperlink" Target="http://rulaws.ru/Gradostroitelnyy-kodeks/Glava-6/Statya-52/" TargetMode="External"/><Relationship Id="rId33" Type="http://schemas.openxmlformats.org/officeDocument/2006/relationships/hyperlink" Target="http://rulaws.ru/laws/Federalnyy-zakon-ot-26.10.2002-N-127-FZ/" TargetMode="External"/><Relationship Id="rId38" Type="http://schemas.openxmlformats.org/officeDocument/2006/relationships/hyperlink" Target="http://rulaws.ru/laws/Federalnyy-zakon-ot-25.06.2002-N-73-FZ/" TargetMode="External"/><Relationship Id="rId46" Type="http://schemas.openxmlformats.org/officeDocument/2006/relationships/hyperlink" Target="http://rulaws.ru/laws/Federalnyy-zakon-ot-15.04.1998-N-66-FZ/" TargetMode="External"/><Relationship Id="rId59" Type="http://schemas.openxmlformats.org/officeDocument/2006/relationships/hyperlink" Target="http://rulaws.ru/laws/Federalnyy-zakon-ot-30.12.2004-N-214-FZ/" TargetMode="External"/><Relationship Id="rId67" Type="http://schemas.openxmlformats.org/officeDocument/2006/relationships/hyperlink" Target="http://rulaws.ru/Zemelnyy-kodeks/" TargetMode="External"/><Relationship Id="rId103" Type="http://schemas.openxmlformats.org/officeDocument/2006/relationships/hyperlink" Target="http://rulaws.ru/laws/Federalnyy-zakon-ot-24.07.2008-N-161-FZ/" TargetMode="External"/><Relationship Id="rId20" Type="http://schemas.openxmlformats.org/officeDocument/2006/relationships/hyperlink" Target="http://rulaws.ru/laws/Federalnyy-zakon-ot-02.10.2007-N-229-FZ/" TargetMode="External"/><Relationship Id="rId41" Type="http://schemas.openxmlformats.org/officeDocument/2006/relationships/hyperlink" Target="http://rulaws.ru/laws/Federalnyy-zakon-ot-15.11.1997-N-143-FZ/" TargetMode="External"/><Relationship Id="rId54" Type="http://schemas.openxmlformats.org/officeDocument/2006/relationships/hyperlink" Target="http://rulaws.ru/gk-rf-chast-1/Razdel-I/Glava-6/Statya-133.1/" TargetMode="External"/><Relationship Id="rId62" Type="http://schemas.openxmlformats.org/officeDocument/2006/relationships/hyperlink" Target="http://rulaws.ru/laws/Federalnyy-zakon-ot-24.07.2008-N-161-FZ/" TargetMode="External"/><Relationship Id="rId70" Type="http://schemas.openxmlformats.org/officeDocument/2006/relationships/hyperlink" Target="http://rulaws.ru/laws/Zakon-RF-ot-15.04.1993-N-4802-1/" TargetMode="External"/><Relationship Id="rId75" Type="http://schemas.openxmlformats.org/officeDocument/2006/relationships/hyperlink" Target="http://rulaws.ru/laws/Federalnyy-zakon-ot-16.07.1998-N-102-FZ/" TargetMode="External"/><Relationship Id="rId83" Type="http://schemas.openxmlformats.org/officeDocument/2006/relationships/hyperlink" Target="http://rulaws.ru/laws/Federalnyy-zakon-ot-26.10.2002-N-127-FZ/" TargetMode="External"/><Relationship Id="rId88" Type="http://schemas.openxmlformats.org/officeDocument/2006/relationships/hyperlink" Target="http://rulaws.ru/laws/Federalnyy-zakon-ot-12.08.1995-N-144-FZ/" TargetMode="External"/><Relationship Id="rId91" Type="http://schemas.openxmlformats.org/officeDocument/2006/relationships/hyperlink" Target="http://rulaws.ru/laws/Federalnyy-zakon-ot-24.07.2007-N-209-FZ/" TargetMode="External"/><Relationship Id="rId96" Type="http://schemas.openxmlformats.org/officeDocument/2006/relationships/hyperlink" Target="http://rulaws.ru/laws/Federalnyy-zakon-ot-21.07.1997-N-122-FZ/" TargetMode="External"/><Relationship Id="rId1" Type="http://schemas.openxmlformats.org/officeDocument/2006/relationships/styles" Target="styles.xml"/><Relationship Id="rId6" Type="http://schemas.openxmlformats.org/officeDocument/2006/relationships/hyperlink" Target="http://rulaws.ru/laws/Federalnyy-zakon-ot-27.07.2010-N-210-FZ/" TargetMode="External"/><Relationship Id="rId15" Type="http://schemas.openxmlformats.org/officeDocument/2006/relationships/hyperlink" Target="http://rulaws.ru/laws/Federalnyy-zakon-ot-30.12.2004-N-214-FZ/" TargetMode="External"/><Relationship Id="rId23" Type="http://schemas.openxmlformats.org/officeDocument/2006/relationships/hyperlink" Target="http://rulaws.ru/laws/Federalnyy-zakon-ot-21.07.1997-N-122-FZ/" TargetMode="External"/><Relationship Id="rId28" Type="http://schemas.openxmlformats.org/officeDocument/2006/relationships/hyperlink" Target="http://rulaws.ru/laws/Federalnyy-zakon-ot-24.07.2007-N-221-FZ/" TargetMode="External"/><Relationship Id="rId36" Type="http://schemas.openxmlformats.org/officeDocument/2006/relationships/hyperlink" Target="http://rulaws.ru/laws/Federalnyy-zakon-ot-02.10.2007-N-229-FZ/" TargetMode="External"/><Relationship Id="rId49" Type="http://schemas.openxmlformats.org/officeDocument/2006/relationships/hyperlink" Target="http://rulaws.ru/laws/Federalnyy-zakon-ot-25.10.2001-N-137-FZ/" TargetMode="External"/><Relationship Id="rId57" Type="http://schemas.openxmlformats.org/officeDocument/2006/relationships/hyperlink" Target="http://rulaws.ru/laws/Federalnyy-zakon-ot-24.07.2002-N-101-FZ/" TargetMode="External"/><Relationship Id="rId106" Type="http://schemas.openxmlformats.org/officeDocument/2006/relationships/theme" Target="theme/theme1.xml"/><Relationship Id="rId10" Type="http://schemas.openxmlformats.org/officeDocument/2006/relationships/hyperlink" Target="http://rulaws.ru/laws/Federalnyy-zakon-ot-24.07.2007-N-221-FZ/" TargetMode="External"/><Relationship Id="rId31" Type="http://schemas.openxmlformats.org/officeDocument/2006/relationships/hyperlink" Target="http://rulaws.ru/laws/Federalnyy-zakon-ot-24.07.2008-N-161-FZ/" TargetMode="External"/><Relationship Id="rId44" Type="http://schemas.openxmlformats.org/officeDocument/2006/relationships/hyperlink" Target="http://rulaws.ru/laws/Federalnyy-zakon-ot-02.10.2007-N-229-FZ/" TargetMode="External"/><Relationship Id="rId52" Type="http://schemas.openxmlformats.org/officeDocument/2006/relationships/hyperlink" Target="http://rulaws.ru/laws/Federalnyy-zakon-ot-29.11.2001-N-156-FZ/" TargetMode="External"/><Relationship Id="rId60" Type="http://schemas.openxmlformats.org/officeDocument/2006/relationships/hyperlink" Target="http://rulaws.ru/laws/Federalnyy-zakon-ot-30.12.2004-N-214-FZ/" TargetMode="External"/><Relationship Id="rId65" Type="http://schemas.openxmlformats.org/officeDocument/2006/relationships/hyperlink" Target="http://rulaws.ru/laws/Zakon-RF-ot-15.04.1993-N-4802-1/" TargetMode="External"/><Relationship Id="rId73" Type="http://schemas.openxmlformats.org/officeDocument/2006/relationships/hyperlink" Target="http://rulaws.ru/laws/Federalnyy-zakon-ot-16.07.1998-N-102-FZ/" TargetMode="External"/><Relationship Id="rId78" Type="http://schemas.openxmlformats.org/officeDocument/2006/relationships/hyperlink" Target="http://rulaws.ru/Zemelnyy-kodeks/" TargetMode="External"/><Relationship Id="rId81" Type="http://schemas.openxmlformats.org/officeDocument/2006/relationships/hyperlink" Target="http://rulaws.ru/laws/Federalnyy-zakon-ot-24.07.2002-N-101-FZ/" TargetMode="External"/><Relationship Id="rId86" Type="http://schemas.openxmlformats.org/officeDocument/2006/relationships/hyperlink" Target="http://rulaws.ru/laws/Federalnyy-zakon-ot-12.08.1995-N-144-FZ/" TargetMode="External"/><Relationship Id="rId94" Type="http://schemas.openxmlformats.org/officeDocument/2006/relationships/hyperlink" Target="http://rulaws.ru/laws/Federalnyy-zakon-ot-21.07.1997-N-122-FZ/" TargetMode="External"/><Relationship Id="rId99" Type="http://schemas.openxmlformats.org/officeDocument/2006/relationships/hyperlink" Target="http://rulaws.ru/laws/Federalnyy-zakon-ot-21.07.1997-N-122-FZ/" TargetMode="External"/><Relationship Id="rId101" Type="http://schemas.openxmlformats.org/officeDocument/2006/relationships/hyperlink" Target="http://rulaws.ru/laws/Federalnyy-zakon-ot-24.07.2008-N-161-FZ/" TargetMode="External"/><Relationship Id="rId4" Type="http://schemas.openxmlformats.org/officeDocument/2006/relationships/hyperlink" Target="http://rulaws.ru/gk-rf-chast-1/Razdel-I/Glava-9/paragraph-1/Statya-164/" TargetMode="External"/><Relationship Id="rId9" Type="http://schemas.openxmlformats.org/officeDocument/2006/relationships/hyperlink" Target="http://rulaws.ru/laws/Federalnyy-zakon-ot-27.07.2006-N-149-FZ/" TargetMode="External"/><Relationship Id="rId13" Type="http://schemas.openxmlformats.org/officeDocument/2006/relationships/hyperlink" Target="http://rulaws.ru/laws/Federalnyy-zakon-ot-01.05.2016-N-119-FZ/" TargetMode="External"/><Relationship Id="rId18" Type="http://schemas.openxmlformats.org/officeDocument/2006/relationships/hyperlink" Target="http://rulaws.ru/laws/Federalnyy-zakon-ot-19.07.2011-N-246-FZ/" TargetMode="External"/><Relationship Id="rId39" Type="http://schemas.openxmlformats.org/officeDocument/2006/relationships/hyperlink" Target="http://rulaws.ru/laws/Federalnyy-zakon-ot-25.06.2002-N-73-FZ/" TargetMode="External"/><Relationship Id="rId34" Type="http://schemas.openxmlformats.org/officeDocument/2006/relationships/hyperlink" Target="http://rulaws.ru/laws/Federalnyy-zakon-ot-30.12.2004-N-214-FZ/" TargetMode="External"/><Relationship Id="rId50" Type="http://schemas.openxmlformats.org/officeDocument/2006/relationships/hyperlink" Target="http://rulaws.ru/Zemelnyy-kodeks/" TargetMode="External"/><Relationship Id="rId55" Type="http://schemas.openxmlformats.org/officeDocument/2006/relationships/hyperlink" Target="http://rulaws.ru/laws/Federalnyy-zakon-ot-24.07.2002-N-101-FZ/" TargetMode="External"/><Relationship Id="rId76" Type="http://schemas.openxmlformats.org/officeDocument/2006/relationships/hyperlink" Target="http://rulaws.ru/laws/Federalnyy-zakon-ot-08.12.2011-N-423-FZ/" TargetMode="External"/><Relationship Id="rId97" Type="http://schemas.openxmlformats.org/officeDocument/2006/relationships/hyperlink" Target="http://rulaws.ru/laws/Federalnyy-zakon-ot-25.10.2001-N-137-FZ/" TargetMode="External"/><Relationship Id="rId104" Type="http://schemas.openxmlformats.org/officeDocument/2006/relationships/hyperlink" Target="http://rulaws.ru/laws/Federalnyy-zakon-ot-24.07.2007-N-221-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122</Pages>
  <Words>59009</Words>
  <Characters>336356</Characters>
  <Application>Microsoft Office Word</Application>
  <DocSecurity>0</DocSecurity>
  <Lines>2802</Lines>
  <Paragraphs>789</Paragraphs>
  <ScaleCrop>false</ScaleCrop>
  <Company/>
  <LinksUpToDate>false</LinksUpToDate>
  <CharactersWithSpaces>394576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A.Bojko</dc:creator>
  <cp:lastModifiedBy>A.Bojko</cp:lastModifiedBy>
  <cp:revision>2</cp:revision>
  <dcterms:created xsi:type="dcterms:W3CDTF">2017-11-01T07:59:00Z</dcterms:created>
  <dcterms:modified xsi:type="dcterms:W3CDTF">2017-11-01T08:01:00Z</dcterms:modified>
</cp:coreProperties>
</file>